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0467F12C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467F120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0467F149" wp14:editId="0467F14A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7F121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0467F122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0467F123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0467F124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7F125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467F126" w14:textId="77777777" w:rsidR="008C2E54" w:rsidRPr="007622A9" w:rsidRDefault="008C2E54" w:rsidP="009F000F">
            <w:pPr>
              <w:spacing w:after="0"/>
              <w:contextualSpacing/>
            </w:pPr>
          </w:p>
          <w:p w14:paraId="0467F127" w14:textId="77777777" w:rsidR="005F045C" w:rsidRPr="007622A9" w:rsidRDefault="005F045C" w:rsidP="009F000F">
            <w:pPr>
              <w:spacing w:after="0"/>
              <w:contextualSpacing/>
            </w:pPr>
          </w:p>
          <w:p w14:paraId="0467F128" w14:textId="77777777" w:rsidR="005F045C" w:rsidRPr="007622A9" w:rsidRDefault="005F045C" w:rsidP="009F000F">
            <w:pPr>
              <w:spacing w:after="0"/>
              <w:contextualSpacing/>
            </w:pPr>
          </w:p>
          <w:p w14:paraId="0467F129" w14:textId="02DD1640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155B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07/07/2022</w:t>
            </w:r>
          </w:p>
          <w:p w14:paraId="0467F12A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0467F12B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6660</w:t>
            </w:r>
          </w:p>
        </w:tc>
      </w:tr>
      <w:tr w:rsidR="005F045C" w:rsidRPr="009F000F" w14:paraId="0467F132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F12D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0467F12E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0467F12F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0467F130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0467F131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0467F135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F133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0467F134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0467F13F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7F13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7F13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0467F13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0467F13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0467F13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0467F13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0467F13C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0467F13D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0467F13E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155BFA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588A62EF" w14:textId="77777777" w:rsidR="00155BFA" w:rsidRDefault="00CA1BB5" w:rsidP="00155BFA">
      <w:pPr>
        <w:spacing w:after="0"/>
        <w:contextualSpacing/>
        <w:jc w:val="both"/>
      </w:pPr>
      <w:r>
        <w:tab/>
      </w:r>
      <w:r w:rsidR="00155BFA">
        <w:t xml:space="preserve">Σας προσκαλώ σε τακτική συνεδρίαση του Δημοτικού Συμβουλίου  που θα διεξαχθεί στην αίθουσα συνεδριάσεων του Δημοτικού Συμβουλίου,  στο Δημαρχείο Στυλίδας,  την </w:t>
      </w:r>
      <w:r w:rsidR="00155BFA">
        <w:rPr>
          <w:b/>
        </w:rPr>
        <w:t>11</w:t>
      </w:r>
      <w:r w:rsidR="00155BFA">
        <w:rPr>
          <w:b/>
          <w:vertAlign w:val="superscript"/>
        </w:rPr>
        <w:t>η</w:t>
      </w:r>
      <w:r w:rsidR="00155BFA">
        <w:rPr>
          <w:b/>
        </w:rPr>
        <w:t xml:space="preserve">  Ιουλίου 2022</w:t>
      </w:r>
      <w:r w:rsidR="00155BFA">
        <w:t xml:space="preserve"> ημέρα της εβδομάδος </w:t>
      </w:r>
      <w:r w:rsidR="00155BFA">
        <w:rPr>
          <w:b/>
        </w:rPr>
        <w:t>Δευτέρα</w:t>
      </w:r>
      <w:r w:rsidR="00155BFA">
        <w:t xml:space="preserve"> και ώρα </w:t>
      </w:r>
      <w:r w:rsidR="00155BFA">
        <w:rPr>
          <w:b/>
        </w:rPr>
        <w:t xml:space="preserve">6:00 </w:t>
      </w:r>
      <w:proofErr w:type="spellStart"/>
      <w:r w:rsidR="00155BFA">
        <w:rPr>
          <w:b/>
        </w:rPr>
        <w:t>μ.μ</w:t>
      </w:r>
      <w:proofErr w:type="spellEnd"/>
      <w:r w:rsidR="00155BFA">
        <w:rPr>
          <w:b/>
        </w:rPr>
        <w:t xml:space="preserve">. </w:t>
      </w:r>
      <w:r w:rsidR="00155BFA">
        <w:t>σύμφωνα με τις διατάξεις του άρθρου 67 του Ν. 3852/2010 όπως αντικαταστάθηκε από το άρθρο 74 του Ν. 4555/2018 και τροποποιήθηκε με τα άρθρα 177 και 184 παρ. 1 του Ν. 4635/2019, την εγκύκλιο με αρ. 375/Α.Π.39167/2-06-2022 του ΥΠ.ΕΣ.,  για συζήτηση και λήψη απόφασης στα παρακάτω θέματα της ημερήσιας διάταξης:</w:t>
      </w:r>
    </w:p>
    <w:p w14:paraId="0467F141" w14:textId="38135400" w:rsidR="00C32AF1" w:rsidRDefault="00C32AF1" w:rsidP="00CA1BB5">
      <w:pPr>
        <w:spacing w:after="0"/>
        <w:contextualSpacing/>
        <w:jc w:val="both"/>
      </w:pPr>
    </w:p>
    <w:p w14:paraId="0467F142" w14:textId="76AB5696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t>Θέμα 1 : 4η Τροποποίηση Τεχνικού Προγράμματος 2022</w:t>
      </w:r>
      <w:r>
        <w:rPr>
          <w:rFonts w:cs="Calibri"/>
        </w:rPr>
        <w:br/>
      </w:r>
      <w:r>
        <w:rPr>
          <w:rFonts w:cs="Calibri"/>
        </w:rPr>
        <w:br/>
        <w:t>Θέμα 2 : 4η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Ορισμός εκπροσώπων συγκρότησης επιτροπής για τον χαρακτηρισμό παραλιακών  χώρων ως πολυσύχναστων ή μη</w:t>
      </w:r>
      <w:r>
        <w:rPr>
          <w:rFonts w:cs="Calibri"/>
        </w:rPr>
        <w:br/>
      </w:r>
      <w:r>
        <w:rPr>
          <w:rFonts w:cs="Calibri"/>
        </w:rPr>
        <w:br/>
        <w:t>Θέμα 4 : Πεζοδρόμηση παραλιακής οδού Αγίας Μαρίνας για τους καλοκαιρινούς μήνες</w:t>
      </w:r>
      <w:r>
        <w:rPr>
          <w:rFonts w:cs="Calibri"/>
        </w:rPr>
        <w:br/>
      </w:r>
      <w:r>
        <w:rPr>
          <w:rFonts w:cs="Calibri"/>
        </w:rPr>
        <w:br/>
        <w:t>Θέμα 5 : Γνωμοδότηση για κατασκευή Φωτοβολταϊκού σταθμού στη Κοινότητα Αυλακίου</w:t>
      </w:r>
      <w:r>
        <w:rPr>
          <w:rFonts w:cs="Calibri"/>
        </w:rPr>
        <w:br/>
      </w:r>
      <w:r>
        <w:rPr>
          <w:rFonts w:cs="Calibri"/>
        </w:rPr>
        <w:br/>
        <w:t>Θέμα 6 : ΣΥΝΤΑΞΗ ΠΡΑΞΗΣ ΑΝΑΛΟΓΙΣΜΟΥ – ΕΠΕΙΓΟΥΣΑΣ ΑΝΑΓΚΗΣ ΣΤΗΝ ΟΔΟ ΓΙΑΝΝΟΠΟΥΛΟΥ (ΜΕΤΑΞΥ ΤΩΝ ΟΔΩΝ ΤΡΙΑΝΤΑΦΥΛΛΟΥ ΕΩΣ ΤΗΝ ΟΔΟ ΖΩΜΑ)</w:t>
      </w:r>
      <w:r>
        <w:rPr>
          <w:rFonts w:cs="Calibri"/>
        </w:rPr>
        <w:br/>
      </w:r>
      <w:r>
        <w:rPr>
          <w:rFonts w:cs="Calibri"/>
        </w:rPr>
        <w:br/>
        <w:t>Θέμα 7 : ΛΗΨΗ ΑΠΟΦΑΣΗΣ ΕΠΙ ΤΗΣ ΑΙΤΗΣΕΩΣ ΤΗΣ ΕΤΑΙΡΕΙΑΣ UNIPAK HELLAS CENTRAL A.E. ΠΕΡΙ ΕΓΚΡΙΣΗΣ ΥΠΟΓΕΙΑΣ ΚΑΙ ΥΠΕΡΓΕΙΑΣ ΖΕΥΞΗΣ ΓΗΠΕΔΩΝ ΚΑΤΩ ΚΑΙ ΑΝΩΘΕΝ ΑΠΟ ΑΓΡΟΤΙΚΕΣ ΟΔΟΥΣ ΣΤΗ ΘΕΣΗ ΚΑΙΝΟΥΡΓΙΟ ΓΕΦΥΡΙ Ή ΘΕΛΟΣ Ή ΓΟΥΡΙΤΣΑ Ή ΔΕΚΑΠΛΑΤΑΝΙΑ ΔΕ ΠΕΛΑΣΓΙΑΣ</w:t>
      </w:r>
      <w:bookmarkStart w:id="1" w:name="_GoBack"/>
      <w:bookmarkEnd w:id="1"/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8 : Συζήτηση επί των προβλημάτων του Κέντρου Υγείας Στυλίδας</w:t>
      </w:r>
      <w:r>
        <w:rPr>
          <w:rFonts w:cs="Calibri"/>
        </w:rPr>
        <w:br/>
      </w:r>
    </w:p>
    <w:p w14:paraId="0467F143" w14:textId="77777777" w:rsidR="00C32AF1" w:rsidRPr="007622A9" w:rsidRDefault="00C32AF1" w:rsidP="00CA1BB5">
      <w:pPr>
        <w:spacing w:after="0"/>
        <w:contextualSpacing/>
        <w:jc w:val="both"/>
      </w:pPr>
    </w:p>
    <w:p w14:paraId="0467F144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0467F14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467F146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467F147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0467F148" w14:textId="77777777" w:rsidR="00C32AF1" w:rsidRPr="00155BFA" w:rsidRDefault="00C32AF1" w:rsidP="00815DB5">
      <w:pPr>
        <w:spacing w:after="0"/>
        <w:contextualSpacing/>
        <w:jc w:val="center"/>
      </w:pPr>
    </w:p>
    <w:sectPr w:rsidR="00C32AF1" w:rsidRPr="00155BFA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155BFA"/>
    <w:rsid w:val="002C18D9"/>
    <w:rsid w:val="003D5959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2022-07-07T10:10:00Z</cp:lastPrinted>
  <dcterms:created xsi:type="dcterms:W3CDTF">2022-07-07T10:11:00Z</dcterms:created>
  <dcterms:modified xsi:type="dcterms:W3CDTF">2022-07-07T10:11:00Z</dcterms:modified>
</cp:coreProperties>
</file>