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03375" w:rsidRDefault="00603375" w:rsidP="00603375">
      <w:pPr>
        <w:rPr>
          <w:lang w:val="el-GR"/>
        </w:rPr>
      </w:pPr>
    </w:p>
    <w:tbl>
      <w:tblPr>
        <w:tblW w:w="5000" w:type="pct"/>
        <w:tblLook w:val="0000" w:firstRow="0" w:lastRow="0" w:firstColumn="0" w:lastColumn="0" w:noHBand="0" w:noVBand="0"/>
      </w:tblPr>
      <w:tblGrid>
        <w:gridCol w:w="9638"/>
      </w:tblGrid>
      <w:tr w:rsidR="00BA1390" w:rsidRPr="003057A8" w:rsidTr="00954FDE">
        <w:trPr>
          <w:trHeight w:val="471"/>
        </w:trPr>
        <w:tc>
          <w:tcPr>
            <w:tcW w:w="5000" w:type="pct"/>
            <w:shd w:val="clear" w:color="auto" w:fill="auto"/>
          </w:tcPr>
          <w:p w:rsidR="00BA1390" w:rsidRPr="003057A8" w:rsidRDefault="00AC1B81" w:rsidP="00954FDE">
            <w:pPr>
              <w:pStyle w:val="Standard"/>
              <w:spacing w:line="276" w:lineRule="auto"/>
              <w:ind w:left="360"/>
              <w:jc w:val="center"/>
              <w:rPr>
                <w:rFonts w:ascii="Calibri" w:hAnsi="Calibri" w:cs="Calibri"/>
                <w:b/>
                <w:bCs/>
                <w:sz w:val="28"/>
                <w:szCs w:val="28"/>
              </w:rPr>
            </w:pPr>
            <w:r w:rsidRPr="003057A8">
              <w:rPr>
                <w:rFonts w:ascii="Calibri" w:hAnsi="Calibri" w:cs="Calibri"/>
                <w:b/>
                <w:bCs/>
                <w:sz w:val="28"/>
                <w:szCs w:val="28"/>
              </w:rPr>
              <w:t>ΈΝΤΥΠΟ ΤΕΧΝΙΚΗΣ ΠΡΟΣΦΟΡΑΣ</w:t>
            </w:r>
          </w:p>
        </w:tc>
      </w:tr>
    </w:tbl>
    <w:p w:rsidR="00AC1B81" w:rsidRDefault="00AC1B81" w:rsidP="00954FDE">
      <w:pPr>
        <w:autoSpaceDE w:val="0"/>
        <w:autoSpaceDN w:val="0"/>
        <w:adjustRightInd w:val="0"/>
        <w:rPr>
          <w:lang w:val="el-GR"/>
        </w:rPr>
      </w:pPr>
    </w:p>
    <w:p w:rsidR="00AC1B81" w:rsidRPr="00AC1B81" w:rsidRDefault="00AC1B81" w:rsidP="00954FDE">
      <w:pPr>
        <w:autoSpaceDE w:val="0"/>
        <w:autoSpaceDN w:val="0"/>
        <w:adjustRightInd w:val="0"/>
        <w:rPr>
          <w:bCs/>
          <w:lang w:val="el-GR"/>
        </w:rPr>
      </w:pPr>
      <w:r w:rsidRPr="00AC1B81">
        <w:rPr>
          <w:bCs/>
          <w:lang w:val="el-GR"/>
        </w:rPr>
        <w:t>Ακολουθούν πίνακες στοιχείων τεχνικής προσφοράς, οι οποίοι πρέπει να συμπληρωθούν υποχρεωτικά από τον προμηθευτή με παραπομπές στις αντίστοιχες αναλυτικές τεχνικές προδιαγραφές της προσφοράς.</w:t>
      </w:r>
    </w:p>
    <w:tbl>
      <w:tblPr>
        <w:tblW w:w="487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2"/>
        <w:gridCol w:w="4236"/>
        <w:gridCol w:w="1736"/>
        <w:gridCol w:w="1372"/>
        <w:gridCol w:w="1280"/>
        <w:gridCol w:w="19"/>
      </w:tblGrid>
      <w:tr w:rsidR="00AC1B81" w:rsidRPr="006722D3" w:rsidTr="00954FDE">
        <w:trPr>
          <w:trHeight w:val="816"/>
          <w:jc w:val="center"/>
        </w:trPr>
        <w:tc>
          <w:tcPr>
            <w:tcW w:w="395" w:type="pct"/>
            <w:vAlign w:val="center"/>
          </w:tcPr>
          <w:p w:rsidR="00AC1B81" w:rsidRPr="006722D3" w:rsidRDefault="00AC1B81" w:rsidP="00954FDE">
            <w:pPr>
              <w:spacing w:after="0"/>
              <w:jc w:val="center"/>
              <w:rPr>
                <w:b/>
                <w:bCs/>
                <w:sz w:val="20"/>
                <w:szCs w:val="20"/>
              </w:rPr>
            </w:pPr>
            <w:r>
              <w:rPr>
                <w:b/>
                <w:bCs/>
                <w:sz w:val="20"/>
                <w:szCs w:val="20"/>
              </w:rPr>
              <w:t>Α/Α</w:t>
            </w:r>
          </w:p>
        </w:tc>
        <w:tc>
          <w:tcPr>
            <w:tcW w:w="2257" w:type="pct"/>
            <w:shd w:val="clear" w:color="auto" w:fill="auto"/>
            <w:vAlign w:val="center"/>
          </w:tcPr>
          <w:p w:rsidR="00AC1B81" w:rsidRPr="006722D3" w:rsidRDefault="00AC1B81" w:rsidP="00954FDE">
            <w:pPr>
              <w:spacing w:after="0"/>
              <w:jc w:val="center"/>
              <w:rPr>
                <w:sz w:val="20"/>
                <w:szCs w:val="20"/>
              </w:rPr>
            </w:pPr>
            <w:proofErr w:type="spellStart"/>
            <w:r w:rsidRPr="006722D3">
              <w:rPr>
                <w:b/>
                <w:bCs/>
                <w:sz w:val="20"/>
                <w:szCs w:val="20"/>
              </w:rPr>
              <w:t>Περιγρ</w:t>
            </w:r>
            <w:proofErr w:type="spellEnd"/>
            <w:r w:rsidRPr="006722D3">
              <w:rPr>
                <w:b/>
                <w:bCs/>
                <w:sz w:val="20"/>
                <w:szCs w:val="20"/>
              </w:rPr>
              <w:t xml:space="preserve">αφή/ </w:t>
            </w:r>
            <w:proofErr w:type="spellStart"/>
            <w:r w:rsidRPr="006722D3">
              <w:rPr>
                <w:b/>
                <w:bCs/>
                <w:sz w:val="20"/>
                <w:szCs w:val="20"/>
              </w:rPr>
              <w:t>Προδι</w:t>
            </w:r>
            <w:proofErr w:type="spellEnd"/>
            <w:r w:rsidRPr="006722D3">
              <w:rPr>
                <w:b/>
                <w:bCs/>
                <w:sz w:val="20"/>
                <w:szCs w:val="20"/>
              </w:rPr>
              <w:t>αγραφές</w:t>
            </w:r>
          </w:p>
        </w:tc>
        <w:tc>
          <w:tcPr>
            <w:tcW w:w="925" w:type="pct"/>
            <w:shd w:val="clear" w:color="auto" w:fill="auto"/>
            <w:vAlign w:val="center"/>
          </w:tcPr>
          <w:p w:rsidR="00AC1B81" w:rsidRPr="006722D3" w:rsidRDefault="00AC1B81" w:rsidP="00954FDE">
            <w:pPr>
              <w:spacing w:after="0"/>
              <w:jc w:val="center"/>
              <w:rPr>
                <w:sz w:val="20"/>
                <w:szCs w:val="20"/>
              </w:rPr>
            </w:pPr>
            <w:r w:rsidRPr="006722D3">
              <w:rPr>
                <w:b/>
                <w:bCs/>
                <w:sz w:val="20"/>
                <w:szCs w:val="20"/>
              </w:rPr>
              <w:t>Απα</w:t>
            </w:r>
            <w:proofErr w:type="spellStart"/>
            <w:r w:rsidRPr="006722D3">
              <w:rPr>
                <w:b/>
                <w:bCs/>
                <w:sz w:val="20"/>
                <w:szCs w:val="20"/>
              </w:rPr>
              <w:t>ίτηση</w:t>
            </w:r>
            <w:proofErr w:type="spellEnd"/>
          </w:p>
        </w:tc>
        <w:tc>
          <w:tcPr>
            <w:tcW w:w="731" w:type="pct"/>
            <w:shd w:val="clear" w:color="auto" w:fill="auto"/>
            <w:vAlign w:val="center"/>
          </w:tcPr>
          <w:p w:rsidR="00AC1B81" w:rsidRPr="006722D3" w:rsidRDefault="00AC1B81" w:rsidP="00954FDE">
            <w:pPr>
              <w:spacing w:after="0"/>
              <w:jc w:val="center"/>
              <w:rPr>
                <w:sz w:val="20"/>
                <w:szCs w:val="20"/>
              </w:rPr>
            </w:pPr>
            <w:proofErr w:type="spellStart"/>
            <w:r w:rsidRPr="006722D3">
              <w:rPr>
                <w:b/>
                <w:bCs/>
                <w:sz w:val="20"/>
                <w:szCs w:val="20"/>
              </w:rPr>
              <w:t>Τεκμηρίωση</w:t>
            </w:r>
            <w:proofErr w:type="spellEnd"/>
          </w:p>
        </w:tc>
        <w:tc>
          <w:tcPr>
            <w:tcW w:w="692" w:type="pct"/>
            <w:gridSpan w:val="2"/>
            <w:shd w:val="clear" w:color="auto" w:fill="auto"/>
            <w:vAlign w:val="center"/>
          </w:tcPr>
          <w:p w:rsidR="00AC1B81" w:rsidRPr="006722D3" w:rsidRDefault="00AC1B81" w:rsidP="00954FDE">
            <w:pPr>
              <w:spacing w:after="0"/>
              <w:jc w:val="center"/>
              <w:rPr>
                <w:sz w:val="20"/>
                <w:szCs w:val="20"/>
              </w:rPr>
            </w:pPr>
            <w:r w:rsidRPr="006722D3">
              <w:rPr>
                <w:b/>
                <w:bCs/>
                <w:sz w:val="20"/>
                <w:szCs w:val="20"/>
              </w:rPr>
              <w:t>Παραπ</w:t>
            </w:r>
            <w:proofErr w:type="spellStart"/>
            <w:r w:rsidRPr="006722D3">
              <w:rPr>
                <w:b/>
                <w:bCs/>
                <w:sz w:val="20"/>
                <w:szCs w:val="20"/>
              </w:rPr>
              <w:t>ομ</w:t>
            </w:r>
            <w:proofErr w:type="spellEnd"/>
            <w:r w:rsidRPr="006722D3">
              <w:rPr>
                <w:b/>
                <w:bCs/>
                <w:sz w:val="20"/>
                <w:szCs w:val="20"/>
              </w:rPr>
              <w:t>πή</w:t>
            </w:r>
          </w:p>
        </w:tc>
      </w:tr>
      <w:tr w:rsidR="00AC1B81" w:rsidRPr="006722D3" w:rsidTr="00954FDE">
        <w:trPr>
          <w:trHeight w:val="295"/>
          <w:jc w:val="center"/>
        </w:trPr>
        <w:tc>
          <w:tcPr>
            <w:tcW w:w="5000" w:type="pct"/>
            <w:gridSpan w:val="6"/>
            <w:vAlign w:val="center"/>
          </w:tcPr>
          <w:p w:rsidR="00AC1B81" w:rsidRPr="006722D3" w:rsidRDefault="00AC1B81" w:rsidP="00954FDE">
            <w:pPr>
              <w:numPr>
                <w:ilvl w:val="0"/>
                <w:numId w:val="28"/>
              </w:numPr>
              <w:suppressAutoHyphens w:val="0"/>
              <w:spacing w:after="0"/>
              <w:jc w:val="center"/>
              <w:rPr>
                <w:b/>
                <w:bCs/>
                <w:sz w:val="20"/>
                <w:szCs w:val="20"/>
              </w:rPr>
            </w:pPr>
            <w:r w:rsidRPr="006722D3">
              <w:rPr>
                <w:b/>
                <w:bCs/>
                <w:sz w:val="20"/>
                <w:szCs w:val="20"/>
              </w:rPr>
              <w:t>ΣΤΑΘΜΟΙ ΑΝΙΧΝΕΥΣΗΣ</w:t>
            </w:r>
          </w:p>
        </w:tc>
      </w:tr>
      <w:tr w:rsidR="00AC1B81" w:rsidRPr="006722D3" w:rsidTr="00954FDE">
        <w:trPr>
          <w:trHeight w:val="225"/>
          <w:jc w:val="center"/>
        </w:trPr>
        <w:tc>
          <w:tcPr>
            <w:tcW w:w="5000" w:type="pct"/>
            <w:gridSpan w:val="6"/>
            <w:vAlign w:val="center"/>
          </w:tcPr>
          <w:p w:rsidR="00AC1B81" w:rsidRPr="006722D3" w:rsidRDefault="00AC1B81" w:rsidP="00954FDE">
            <w:pPr>
              <w:numPr>
                <w:ilvl w:val="1"/>
                <w:numId w:val="28"/>
              </w:numPr>
              <w:suppressAutoHyphens w:val="0"/>
              <w:spacing w:after="0"/>
              <w:jc w:val="center"/>
              <w:rPr>
                <w:sz w:val="20"/>
                <w:szCs w:val="20"/>
              </w:rPr>
            </w:pPr>
            <w:r w:rsidRPr="006722D3">
              <w:rPr>
                <w:b/>
                <w:bCs/>
                <w:sz w:val="20"/>
                <w:szCs w:val="20"/>
              </w:rPr>
              <w:t>Οπ</w:t>
            </w:r>
            <w:proofErr w:type="spellStart"/>
            <w:r w:rsidRPr="006722D3">
              <w:rPr>
                <w:b/>
                <w:bCs/>
                <w:sz w:val="20"/>
                <w:szCs w:val="20"/>
              </w:rPr>
              <w:t>τική</w:t>
            </w:r>
            <w:proofErr w:type="spellEnd"/>
            <w:r w:rsidRPr="006722D3">
              <w:rPr>
                <w:b/>
                <w:bCs/>
                <w:sz w:val="20"/>
                <w:szCs w:val="20"/>
              </w:rPr>
              <w:t xml:space="preserve"> </w:t>
            </w:r>
            <w:r>
              <w:rPr>
                <w:b/>
                <w:bCs/>
                <w:sz w:val="20"/>
                <w:szCs w:val="20"/>
              </w:rPr>
              <w:t xml:space="preserve">ΑΙ </w:t>
            </w:r>
            <w:proofErr w:type="spellStart"/>
            <w:r w:rsidRPr="006722D3">
              <w:rPr>
                <w:b/>
                <w:bCs/>
                <w:sz w:val="20"/>
                <w:szCs w:val="20"/>
              </w:rPr>
              <w:t>Κάμερ</w:t>
            </w:r>
            <w:proofErr w:type="spellEnd"/>
            <w:r w:rsidRPr="006722D3">
              <w:rPr>
                <w:b/>
                <w:bCs/>
                <w:sz w:val="20"/>
                <w:szCs w:val="20"/>
              </w:rPr>
              <w:t>α</w:t>
            </w:r>
            <w:r>
              <w:rPr>
                <w:b/>
                <w:bCs/>
                <w:sz w:val="20"/>
                <w:szCs w:val="20"/>
              </w:rPr>
              <w:t xml:space="preserve"> </w:t>
            </w:r>
            <w:proofErr w:type="spellStart"/>
            <w:r>
              <w:rPr>
                <w:b/>
                <w:bCs/>
                <w:sz w:val="20"/>
                <w:szCs w:val="20"/>
              </w:rPr>
              <w:t>Ανίχνευσης</w:t>
            </w:r>
            <w:proofErr w:type="spellEnd"/>
          </w:p>
        </w:tc>
      </w:tr>
      <w:tr w:rsidR="00AC1B81" w:rsidRPr="006722D3" w:rsidTr="00954FDE">
        <w:trPr>
          <w:gridAfter w:val="1"/>
          <w:wAfter w:w="10" w:type="pct"/>
          <w:trHeight w:val="417"/>
          <w:jc w:val="center"/>
        </w:trPr>
        <w:tc>
          <w:tcPr>
            <w:tcW w:w="395" w:type="pct"/>
            <w:vAlign w:val="center"/>
          </w:tcPr>
          <w:p w:rsidR="00AC1B81" w:rsidRPr="00D65DDB"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FD3283" w:rsidRDefault="00AC1B81" w:rsidP="00954FDE">
            <w:pPr>
              <w:spacing w:after="0"/>
              <w:rPr>
                <w:sz w:val="20"/>
                <w:szCs w:val="20"/>
              </w:rPr>
            </w:pPr>
            <w:r>
              <w:rPr>
                <w:sz w:val="20"/>
                <w:szCs w:val="20"/>
              </w:rPr>
              <w:t>Οπ</w:t>
            </w:r>
            <w:proofErr w:type="spellStart"/>
            <w:r>
              <w:rPr>
                <w:sz w:val="20"/>
                <w:szCs w:val="20"/>
              </w:rPr>
              <w:t>τικός</w:t>
            </w:r>
            <w:proofErr w:type="spellEnd"/>
            <w:r>
              <w:rPr>
                <w:sz w:val="20"/>
                <w:szCs w:val="20"/>
              </w:rPr>
              <w:t xml:space="preserve"> </w:t>
            </w:r>
            <w:proofErr w:type="spellStart"/>
            <w:r>
              <w:rPr>
                <w:sz w:val="20"/>
                <w:szCs w:val="20"/>
              </w:rPr>
              <w:t>Αισθητήρ</w:t>
            </w:r>
            <w:proofErr w:type="spellEnd"/>
            <w:r>
              <w:rPr>
                <w:sz w:val="20"/>
                <w:szCs w:val="20"/>
              </w:rPr>
              <w:t>ας</w:t>
            </w:r>
          </w:p>
        </w:tc>
        <w:tc>
          <w:tcPr>
            <w:tcW w:w="925" w:type="pct"/>
            <w:shd w:val="clear" w:color="auto" w:fill="auto"/>
            <w:vAlign w:val="center"/>
          </w:tcPr>
          <w:p w:rsidR="00AC1B81" w:rsidRPr="009F76B6" w:rsidRDefault="00AC1B81" w:rsidP="00954FDE">
            <w:pPr>
              <w:spacing w:after="0"/>
              <w:jc w:val="center"/>
              <w:rPr>
                <w:sz w:val="20"/>
                <w:szCs w:val="20"/>
              </w:rPr>
            </w:pPr>
            <w:r w:rsidRPr="009F76B6">
              <w:rPr>
                <w:rFonts w:cs="Segoe UI Light"/>
                <w:color w:val="000000"/>
                <w:sz w:val="20"/>
                <w:szCs w:val="20"/>
                <w:lang w:bidi="he-IL"/>
              </w:rPr>
              <w:t>1/1.9" Sony CMOS</w:t>
            </w:r>
          </w:p>
        </w:tc>
        <w:tc>
          <w:tcPr>
            <w:tcW w:w="731" w:type="pct"/>
            <w:shd w:val="clear" w:color="auto" w:fill="auto"/>
            <w:vAlign w:val="center"/>
          </w:tcPr>
          <w:p w:rsidR="00AC1B81" w:rsidRPr="006722D3" w:rsidRDefault="00AC1B81" w:rsidP="00954FDE">
            <w:pPr>
              <w:spacing w:after="0"/>
              <w:rPr>
                <w:sz w:val="20"/>
                <w:szCs w:val="20"/>
              </w:rPr>
            </w:pPr>
          </w:p>
        </w:tc>
        <w:tc>
          <w:tcPr>
            <w:tcW w:w="682" w:type="pct"/>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7"/>
          <w:jc w:val="center"/>
        </w:trPr>
        <w:tc>
          <w:tcPr>
            <w:tcW w:w="395" w:type="pct"/>
            <w:vAlign w:val="center"/>
          </w:tcPr>
          <w:p w:rsidR="00AC1B81" w:rsidRPr="00D65DDB"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6722D3" w:rsidRDefault="00AC1B81" w:rsidP="00954FDE">
            <w:pPr>
              <w:spacing w:after="0"/>
              <w:rPr>
                <w:sz w:val="20"/>
                <w:szCs w:val="20"/>
                <w:lang w:val="en-US"/>
              </w:rPr>
            </w:pPr>
            <w:proofErr w:type="spellStart"/>
            <w:r>
              <w:rPr>
                <w:sz w:val="20"/>
                <w:szCs w:val="20"/>
              </w:rPr>
              <w:t>Ανάλυση</w:t>
            </w:r>
            <w:proofErr w:type="spellEnd"/>
            <w:r>
              <w:rPr>
                <w:sz w:val="20"/>
                <w:szCs w:val="20"/>
              </w:rPr>
              <w:t xml:space="preserve"> </w:t>
            </w:r>
          </w:p>
        </w:tc>
        <w:tc>
          <w:tcPr>
            <w:tcW w:w="925" w:type="pct"/>
            <w:shd w:val="clear" w:color="auto" w:fill="auto"/>
            <w:vAlign w:val="center"/>
          </w:tcPr>
          <w:p w:rsidR="00AC1B81" w:rsidRPr="006722D3" w:rsidRDefault="00AC1B81" w:rsidP="00954FDE">
            <w:pPr>
              <w:spacing w:after="0"/>
              <w:jc w:val="center"/>
              <w:rPr>
                <w:sz w:val="20"/>
                <w:szCs w:val="20"/>
              </w:rPr>
            </w:pPr>
            <w:r w:rsidRPr="006722D3">
              <w:rPr>
                <w:sz w:val="20"/>
                <w:szCs w:val="20"/>
              </w:rPr>
              <w:t>1920 x 1080</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09"/>
          <w:jc w:val="center"/>
        </w:trPr>
        <w:tc>
          <w:tcPr>
            <w:tcW w:w="395" w:type="pct"/>
            <w:vAlign w:val="center"/>
          </w:tcPr>
          <w:p w:rsidR="00AC1B81" w:rsidRPr="0062176D"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6722D3" w:rsidRDefault="00AC1B81" w:rsidP="00954FDE">
            <w:pPr>
              <w:spacing w:after="0"/>
              <w:rPr>
                <w:sz w:val="20"/>
                <w:szCs w:val="20"/>
              </w:rPr>
            </w:pPr>
            <w:r w:rsidRPr="006722D3">
              <w:rPr>
                <w:sz w:val="20"/>
                <w:szCs w:val="20"/>
              </w:rPr>
              <w:t>Τα</w:t>
            </w:r>
            <w:proofErr w:type="spellStart"/>
            <w:r w:rsidRPr="006722D3">
              <w:rPr>
                <w:sz w:val="20"/>
                <w:szCs w:val="20"/>
              </w:rPr>
              <w:t>χύτητ</w:t>
            </w:r>
            <w:proofErr w:type="spellEnd"/>
            <w:r w:rsidRPr="006722D3">
              <w:rPr>
                <w:sz w:val="20"/>
                <w:szCs w:val="20"/>
              </w:rPr>
              <w:t xml:space="preserve">α </w:t>
            </w:r>
            <w:proofErr w:type="spellStart"/>
            <w:r w:rsidRPr="006722D3">
              <w:rPr>
                <w:sz w:val="20"/>
                <w:szCs w:val="20"/>
              </w:rPr>
              <w:t>κλείστρου</w:t>
            </w:r>
            <w:proofErr w:type="spellEnd"/>
          </w:p>
        </w:tc>
        <w:tc>
          <w:tcPr>
            <w:tcW w:w="925" w:type="pct"/>
            <w:shd w:val="clear" w:color="auto" w:fill="auto"/>
            <w:vAlign w:val="center"/>
          </w:tcPr>
          <w:p w:rsidR="00AC1B81" w:rsidRPr="006722D3" w:rsidRDefault="00AC1B81" w:rsidP="00954FDE">
            <w:pPr>
              <w:spacing w:after="0"/>
              <w:jc w:val="center"/>
              <w:rPr>
                <w:sz w:val="20"/>
                <w:szCs w:val="20"/>
              </w:rPr>
            </w:pPr>
            <w:r w:rsidRPr="006722D3">
              <w:rPr>
                <w:sz w:val="20"/>
                <w:szCs w:val="20"/>
              </w:rPr>
              <w:t>1/5 - 1/20000s</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571"/>
          <w:jc w:val="center"/>
        </w:trPr>
        <w:tc>
          <w:tcPr>
            <w:tcW w:w="395" w:type="pct"/>
            <w:vAlign w:val="center"/>
          </w:tcPr>
          <w:p w:rsidR="00AC1B81" w:rsidRPr="006722D3" w:rsidRDefault="00AC1B81" w:rsidP="00954FDE">
            <w:pPr>
              <w:pStyle w:val="1a"/>
              <w:widowControl w:val="0"/>
              <w:numPr>
                <w:ilvl w:val="2"/>
                <w:numId w:val="29"/>
              </w:numPr>
              <w:suppressAutoHyphens w:val="0"/>
              <w:spacing w:line="240" w:lineRule="auto"/>
              <w:ind w:left="505" w:hanging="505"/>
              <w:jc w:val="center"/>
              <w:rPr>
                <w:rFonts w:ascii="Calibri" w:eastAsia="Calibri" w:hAnsi="Calibri" w:cs="Calibri"/>
                <w:sz w:val="20"/>
                <w:szCs w:val="20"/>
              </w:rPr>
            </w:pPr>
          </w:p>
        </w:tc>
        <w:tc>
          <w:tcPr>
            <w:tcW w:w="2257" w:type="pct"/>
            <w:shd w:val="clear" w:color="auto" w:fill="auto"/>
            <w:vAlign w:val="center"/>
          </w:tcPr>
          <w:p w:rsidR="00AC1B81" w:rsidRPr="00B73B68" w:rsidRDefault="00AC1B81" w:rsidP="00954FDE">
            <w:pPr>
              <w:pStyle w:val="1a"/>
              <w:rPr>
                <w:rFonts w:ascii="Calibri" w:eastAsia="Calibri" w:hAnsi="Calibri"/>
                <w:sz w:val="20"/>
              </w:rPr>
            </w:pPr>
            <w:r>
              <w:rPr>
                <w:rFonts w:ascii="Calibri" w:eastAsia="Calibri" w:hAnsi="Calibri" w:cs="Calibri"/>
                <w:sz w:val="20"/>
                <w:szCs w:val="20"/>
              </w:rPr>
              <w:t>Αισθητήρας ορατού φάσματος</w:t>
            </w:r>
          </w:p>
        </w:tc>
        <w:tc>
          <w:tcPr>
            <w:tcW w:w="925" w:type="pct"/>
            <w:shd w:val="clear" w:color="auto" w:fill="auto"/>
            <w:vAlign w:val="center"/>
          </w:tcPr>
          <w:p w:rsidR="00AC1B81" w:rsidRPr="006722D3" w:rsidRDefault="00AC1B81" w:rsidP="00954FDE">
            <w:pPr>
              <w:spacing w:after="0"/>
              <w:jc w:val="center"/>
              <w:rPr>
                <w:sz w:val="20"/>
                <w:szCs w:val="20"/>
                <w:lang w:val="en-US"/>
              </w:rPr>
            </w:pPr>
            <w:r w:rsidRPr="006722D3">
              <w:rPr>
                <w:sz w:val="20"/>
                <w:szCs w:val="20"/>
                <w:lang w:val="en-US"/>
              </w:rPr>
              <w:t xml:space="preserve">color 0.001 lux </w:t>
            </w:r>
            <w:proofErr w:type="gramStart"/>
            <w:r w:rsidRPr="006722D3">
              <w:rPr>
                <w:sz w:val="20"/>
                <w:szCs w:val="20"/>
                <w:lang w:val="en-US"/>
              </w:rPr>
              <w:t>@(</w:t>
            </w:r>
            <w:proofErr w:type="gramEnd"/>
            <w:r w:rsidRPr="006722D3">
              <w:rPr>
                <w:sz w:val="20"/>
                <w:szCs w:val="20"/>
                <w:lang w:val="en-US"/>
              </w:rPr>
              <w:t>F1.2, AGC ON</w:t>
            </w:r>
            <w:r w:rsidRPr="002E36FE">
              <w:rPr>
                <w:sz w:val="20"/>
                <w:szCs w:val="20"/>
              </w:rPr>
              <w:t>)</w:t>
            </w:r>
            <w:r w:rsidRPr="006722D3">
              <w:rPr>
                <w:sz w:val="20"/>
                <w:szCs w:val="20"/>
                <w:lang w:val="en-US"/>
              </w:rPr>
              <w:t>, B/W 0.1 Lux</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297"/>
          <w:jc w:val="center"/>
        </w:trPr>
        <w:tc>
          <w:tcPr>
            <w:tcW w:w="395" w:type="pct"/>
            <w:vAlign w:val="center"/>
          </w:tcPr>
          <w:p w:rsidR="00AC1B81" w:rsidRPr="006722D3"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6722D3" w:rsidRDefault="00AC1B81" w:rsidP="00954FDE">
            <w:pPr>
              <w:spacing w:after="0"/>
              <w:rPr>
                <w:sz w:val="20"/>
                <w:szCs w:val="20"/>
              </w:rPr>
            </w:pPr>
            <w:r w:rsidRPr="006722D3">
              <w:rPr>
                <w:sz w:val="20"/>
                <w:szCs w:val="20"/>
              </w:rPr>
              <w:t>Οπ</w:t>
            </w:r>
            <w:proofErr w:type="spellStart"/>
            <w:r w:rsidRPr="006722D3">
              <w:rPr>
                <w:sz w:val="20"/>
                <w:szCs w:val="20"/>
              </w:rPr>
              <w:t>τική</w:t>
            </w:r>
            <w:proofErr w:type="spellEnd"/>
            <w:r w:rsidRPr="006722D3">
              <w:rPr>
                <w:sz w:val="20"/>
                <w:szCs w:val="20"/>
              </w:rPr>
              <w:t xml:space="preserve"> </w:t>
            </w:r>
            <w:proofErr w:type="spellStart"/>
            <w:r w:rsidRPr="006722D3">
              <w:rPr>
                <w:sz w:val="20"/>
                <w:szCs w:val="20"/>
              </w:rPr>
              <w:t>Μεγέθυνση</w:t>
            </w:r>
            <w:proofErr w:type="spellEnd"/>
            <w:r w:rsidRPr="006722D3">
              <w:rPr>
                <w:sz w:val="20"/>
                <w:szCs w:val="20"/>
              </w:rPr>
              <w:t xml:space="preserve"> </w:t>
            </w:r>
          </w:p>
        </w:tc>
        <w:tc>
          <w:tcPr>
            <w:tcW w:w="925" w:type="pct"/>
            <w:shd w:val="clear" w:color="auto" w:fill="auto"/>
            <w:vAlign w:val="center"/>
          </w:tcPr>
          <w:p w:rsidR="00AC1B81" w:rsidRPr="006722D3" w:rsidRDefault="00AC1B81" w:rsidP="00954FDE">
            <w:pPr>
              <w:spacing w:after="0"/>
              <w:jc w:val="center"/>
              <w:rPr>
                <w:sz w:val="20"/>
                <w:szCs w:val="20"/>
              </w:rPr>
            </w:pPr>
            <w:r>
              <w:rPr>
                <w:sz w:val="20"/>
                <w:szCs w:val="20"/>
              </w:rPr>
              <w:t>30</w:t>
            </w:r>
            <w:r w:rsidRPr="006722D3">
              <w:rPr>
                <w:sz w:val="20"/>
                <w:szCs w:val="20"/>
              </w:rPr>
              <w:t>x</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529"/>
          <w:jc w:val="center"/>
        </w:trPr>
        <w:tc>
          <w:tcPr>
            <w:tcW w:w="395" w:type="pct"/>
            <w:vAlign w:val="center"/>
          </w:tcPr>
          <w:p w:rsidR="00AC1B81" w:rsidRPr="006722D3"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6722D3" w:rsidRDefault="00AC1B81" w:rsidP="00954FDE">
            <w:pPr>
              <w:spacing w:after="0"/>
              <w:rPr>
                <w:sz w:val="20"/>
                <w:szCs w:val="20"/>
              </w:rPr>
            </w:pPr>
            <w:proofErr w:type="spellStart"/>
            <w:r w:rsidRPr="006722D3">
              <w:rPr>
                <w:sz w:val="20"/>
                <w:szCs w:val="20"/>
              </w:rPr>
              <w:t>Μήκος</w:t>
            </w:r>
            <w:proofErr w:type="spellEnd"/>
            <w:r w:rsidRPr="006722D3">
              <w:rPr>
                <w:sz w:val="20"/>
                <w:szCs w:val="20"/>
              </w:rPr>
              <w:t xml:space="preserve"> </w:t>
            </w:r>
            <w:proofErr w:type="spellStart"/>
            <w:r w:rsidRPr="006722D3">
              <w:rPr>
                <w:sz w:val="20"/>
                <w:szCs w:val="20"/>
              </w:rPr>
              <w:t>εστί</w:t>
            </w:r>
            <w:proofErr w:type="spellEnd"/>
            <w:r w:rsidRPr="006722D3">
              <w:rPr>
                <w:sz w:val="20"/>
                <w:szCs w:val="20"/>
              </w:rPr>
              <w:t xml:space="preserve">ασης: </w:t>
            </w:r>
          </w:p>
        </w:tc>
        <w:tc>
          <w:tcPr>
            <w:tcW w:w="925" w:type="pct"/>
            <w:shd w:val="clear" w:color="auto" w:fill="auto"/>
            <w:vAlign w:val="center"/>
          </w:tcPr>
          <w:p w:rsidR="00AC1B81" w:rsidRPr="006722D3" w:rsidRDefault="00AC1B81" w:rsidP="00954FDE">
            <w:pPr>
              <w:spacing w:after="0"/>
              <w:jc w:val="center"/>
              <w:rPr>
                <w:sz w:val="20"/>
                <w:szCs w:val="20"/>
              </w:rPr>
            </w:pPr>
            <w:r w:rsidRPr="006722D3">
              <w:rPr>
                <w:sz w:val="20"/>
                <w:szCs w:val="20"/>
              </w:rPr>
              <w:t>100 mm – 1000 mm</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515"/>
          <w:jc w:val="center"/>
        </w:trPr>
        <w:tc>
          <w:tcPr>
            <w:tcW w:w="395" w:type="pct"/>
            <w:vAlign w:val="center"/>
          </w:tcPr>
          <w:p w:rsidR="00AC1B81" w:rsidRPr="006722D3"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913950" w:rsidRDefault="00AC1B81" w:rsidP="00954FDE">
            <w:pPr>
              <w:spacing w:after="0"/>
              <w:rPr>
                <w:sz w:val="20"/>
                <w:szCs w:val="20"/>
                <w:lang w:val="el-GR"/>
              </w:rPr>
            </w:pPr>
            <w:r w:rsidRPr="00913950">
              <w:rPr>
                <w:sz w:val="20"/>
                <w:szCs w:val="20"/>
                <w:lang w:val="el-GR"/>
              </w:rPr>
              <w:t xml:space="preserve">Συμμόρφωση με </w:t>
            </w:r>
            <w:r w:rsidRPr="006722D3">
              <w:rPr>
                <w:sz w:val="20"/>
                <w:szCs w:val="20"/>
              </w:rPr>
              <w:t>EN</w:t>
            </w:r>
            <w:r w:rsidRPr="00913950">
              <w:rPr>
                <w:sz w:val="20"/>
                <w:szCs w:val="20"/>
                <w:lang w:val="el-GR"/>
              </w:rPr>
              <w:t xml:space="preserve">, </w:t>
            </w:r>
            <w:r w:rsidRPr="006722D3">
              <w:rPr>
                <w:sz w:val="20"/>
                <w:szCs w:val="20"/>
              </w:rPr>
              <w:t>IEC</w:t>
            </w:r>
            <w:r w:rsidRPr="00913950">
              <w:rPr>
                <w:sz w:val="20"/>
                <w:szCs w:val="20"/>
                <w:lang w:val="el-GR"/>
              </w:rPr>
              <w:t xml:space="preserve"> ή </w:t>
            </w:r>
            <w:r w:rsidRPr="006722D3">
              <w:rPr>
                <w:sz w:val="20"/>
                <w:szCs w:val="20"/>
              </w:rPr>
              <w:t>VDE</w:t>
            </w:r>
            <w:r w:rsidRPr="00913950">
              <w:rPr>
                <w:sz w:val="20"/>
                <w:szCs w:val="20"/>
                <w:lang w:val="el-GR"/>
              </w:rPr>
              <w:t xml:space="preserve"> όσο αφορά την ηλεκτρομαγνητική ακτινοβολία (</w:t>
            </w:r>
            <w:r w:rsidRPr="006722D3">
              <w:rPr>
                <w:sz w:val="20"/>
                <w:szCs w:val="20"/>
              </w:rPr>
              <w:t>EMC</w:t>
            </w:r>
            <w:r w:rsidRPr="00913950">
              <w:rPr>
                <w:sz w:val="20"/>
                <w:szCs w:val="20"/>
                <w:lang w:val="el-GR"/>
              </w:rPr>
              <w:t xml:space="preserve">) την ασφάλεια και το περιβάλλον και σήμανση </w:t>
            </w:r>
            <w:r w:rsidRPr="006722D3">
              <w:rPr>
                <w:sz w:val="20"/>
                <w:szCs w:val="20"/>
              </w:rPr>
              <w:t>CE</w:t>
            </w:r>
            <w:r w:rsidRPr="00913950">
              <w:rPr>
                <w:sz w:val="20"/>
                <w:szCs w:val="20"/>
                <w:lang w:val="el-GR"/>
              </w:rPr>
              <w:t>.</w:t>
            </w:r>
          </w:p>
        </w:tc>
        <w:tc>
          <w:tcPr>
            <w:tcW w:w="925" w:type="pct"/>
            <w:shd w:val="clear" w:color="auto" w:fill="auto"/>
            <w:vAlign w:val="center"/>
          </w:tcPr>
          <w:p w:rsidR="00AC1B81" w:rsidRPr="006722D3" w:rsidRDefault="00AC1B81" w:rsidP="00954FDE">
            <w:pPr>
              <w:spacing w:after="0"/>
              <w:jc w:val="center"/>
              <w:rPr>
                <w:sz w:val="20"/>
                <w:szCs w:val="20"/>
              </w:rPr>
            </w:pPr>
            <w:r w:rsidRPr="006722D3">
              <w:rPr>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369"/>
          <w:jc w:val="center"/>
        </w:trPr>
        <w:tc>
          <w:tcPr>
            <w:tcW w:w="5000" w:type="pct"/>
            <w:gridSpan w:val="6"/>
            <w:vAlign w:val="center"/>
          </w:tcPr>
          <w:p w:rsidR="00AC1B81" w:rsidRPr="006722D3" w:rsidRDefault="00AC1B81" w:rsidP="00954FDE">
            <w:pPr>
              <w:numPr>
                <w:ilvl w:val="1"/>
                <w:numId w:val="29"/>
              </w:numPr>
              <w:suppressAutoHyphens w:val="0"/>
              <w:spacing w:after="0"/>
              <w:jc w:val="center"/>
              <w:rPr>
                <w:sz w:val="20"/>
                <w:szCs w:val="20"/>
              </w:rPr>
            </w:pPr>
            <w:proofErr w:type="spellStart"/>
            <w:r w:rsidRPr="006722D3">
              <w:rPr>
                <w:b/>
                <w:bCs/>
                <w:sz w:val="20"/>
                <w:szCs w:val="20"/>
              </w:rPr>
              <w:t>Θερμική</w:t>
            </w:r>
            <w:proofErr w:type="spellEnd"/>
            <w:r w:rsidRPr="006722D3">
              <w:rPr>
                <w:b/>
                <w:bCs/>
                <w:sz w:val="20"/>
                <w:szCs w:val="20"/>
              </w:rPr>
              <w:t xml:space="preserve"> </w:t>
            </w:r>
            <w:proofErr w:type="spellStart"/>
            <w:r w:rsidRPr="006722D3">
              <w:rPr>
                <w:b/>
                <w:bCs/>
                <w:sz w:val="20"/>
                <w:szCs w:val="20"/>
              </w:rPr>
              <w:t>Κάμερ</w:t>
            </w:r>
            <w:proofErr w:type="spellEnd"/>
            <w:r w:rsidRPr="006722D3">
              <w:rPr>
                <w:b/>
                <w:bCs/>
                <w:sz w:val="20"/>
                <w:szCs w:val="20"/>
              </w:rPr>
              <w:t>α</w:t>
            </w:r>
            <w:r>
              <w:rPr>
                <w:b/>
                <w:bCs/>
                <w:sz w:val="20"/>
                <w:szCs w:val="20"/>
              </w:rPr>
              <w:t xml:space="preserve"> </w:t>
            </w:r>
            <w:proofErr w:type="spellStart"/>
            <w:r>
              <w:rPr>
                <w:b/>
                <w:bCs/>
                <w:sz w:val="20"/>
                <w:szCs w:val="20"/>
              </w:rPr>
              <w:t>Ανίχνευσης</w:t>
            </w:r>
            <w:proofErr w:type="spellEnd"/>
          </w:p>
        </w:tc>
      </w:tr>
      <w:tr w:rsidR="00AC1B81" w:rsidRPr="00FD5462" w:rsidTr="00954FDE">
        <w:trPr>
          <w:trHeight w:val="416"/>
          <w:jc w:val="center"/>
        </w:trPr>
        <w:tc>
          <w:tcPr>
            <w:tcW w:w="395" w:type="pct"/>
            <w:vAlign w:val="center"/>
          </w:tcPr>
          <w:p w:rsidR="00AC1B81" w:rsidRPr="006722D3" w:rsidRDefault="00AC1B81" w:rsidP="00954FDE">
            <w:pPr>
              <w:numPr>
                <w:ilvl w:val="2"/>
                <w:numId w:val="29"/>
              </w:numPr>
              <w:suppressAutoHyphens w:val="0"/>
              <w:spacing w:after="0"/>
              <w:ind w:firstLine="0"/>
              <w:jc w:val="center"/>
              <w:rPr>
                <w:sz w:val="20"/>
                <w:szCs w:val="20"/>
              </w:rPr>
            </w:pPr>
          </w:p>
        </w:tc>
        <w:tc>
          <w:tcPr>
            <w:tcW w:w="2257" w:type="pct"/>
            <w:shd w:val="clear" w:color="auto" w:fill="auto"/>
            <w:vAlign w:val="center"/>
          </w:tcPr>
          <w:p w:rsidR="00AC1B81" w:rsidRPr="006722D3" w:rsidRDefault="00AC1B81" w:rsidP="00954FDE">
            <w:pPr>
              <w:spacing w:after="0"/>
              <w:rPr>
                <w:sz w:val="20"/>
                <w:szCs w:val="20"/>
              </w:rPr>
            </w:pPr>
            <w:proofErr w:type="spellStart"/>
            <w:r>
              <w:rPr>
                <w:sz w:val="20"/>
                <w:szCs w:val="20"/>
              </w:rPr>
              <w:t>Θερμικός</w:t>
            </w:r>
            <w:proofErr w:type="spellEnd"/>
            <w:r>
              <w:rPr>
                <w:sz w:val="20"/>
                <w:szCs w:val="20"/>
              </w:rPr>
              <w:t xml:space="preserve"> α</w:t>
            </w:r>
            <w:proofErr w:type="spellStart"/>
            <w:r>
              <w:rPr>
                <w:sz w:val="20"/>
                <w:szCs w:val="20"/>
              </w:rPr>
              <w:t>ισθητήρ</w:t>
            </w:r>
            <w:proofErr w:type="spellEnd"/>
            <w:r>
              <w:rPr>
                <w:sz w:val="20"/>
                <w:szCs w:val="20"/>
              </w:rPr>
              <w:t xml:space="preserve">ας </w:t>
            </w:r>
          </w:p>
        </w:tc>
        <w:tc>
          <w:tcPr>
            <w:tcW w:w="925" w:type="pct"/>
            <w:shd w:val="clear" w:color="auto" w:fill="auto"/>
            <w:vAlign w:val="center"/>
          </w:tcPr>
          <w:p w:rsidR="00AC1B81" w:rsidRPr="00B73B68" w:rsidRDefault="00AC1B81" w:rsidP="00954FDE">
            <w:pPr>
              <w:spacing w:after="0"/>
              <w:jc w:val="center"/>
              <w:rPr>
                <w:sz w:val="20"/>
                <w:lang w:val="en-US"/>
              </w:rPr>
            </w:pPr>
            <w:r w:rsidRPr="00FD5462">
              <w:rPr>
                <w:rFonts w:cs="Segoe UI Light"/>
                <w:color w:val="000000"/>
                <w:sz w:val="20"/>
                <w:szCs w:val="20"/>
                <w:lang w:val="en-US" w:bidi="he-IL"/>
              </w:rPr>
              <w:t>Uncooled Microbolometer</w:t>
            </w:r>
            <w:r w:rsidRPr="009F76B6">
              <w:rPr>
                <w:sz w:val="20"/>
                <w:szCs w:val="20"/>
              </w:rPr>
              <w:t xml:space="preserve"> </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FD5462" w:rsidTr="00954FDE">
        <w:trPr>
          <w:trHeight w:val="416"/>
          <w:jc w:val="center"/>
        </w:trPr>
        <w:tc>
          <w:tcPr>
            <w:tcW w:w="395" w:type="pct"/>
            <w:vAlign w:val="center"/>
          </w:tcPr>
          <w:p w:rsidR="00AC1B81" w:rsidRPr="006722D3" w:rsidRDefault="00AC1B81" w:rsidP="00954FDE">
            <w:pPr>
              <w:numPr>
                <w:ilvl w:val="2"/>
                <w:numId w:val="29"/>
              </w:numPr>
              <w:suppressAutoHyphens w:val="0"/>
              <w:spacing w:after="0"/>
              <w:ind w:firstLine="0"/>
              <w:jc w:val="center"/>
              <w:rPr>
                <w:sz w:val="20"/>
                <w:szCs w:val="20"/>
              </w:rPr>
            </w:pPr>
          </w:p>
        </w:tc>
        <w:tc>
          <w:tcPr>
            <w:tcW w:w="2257" w:type="pct"/>
            <w:shd w:val="clear" w:color="auto" w:fill="auto"/>
            <w:vAlign w:val="center"/>
          </w:tcPr>
          <w:p w:rsidR="00AC1B81" w:rsidRPr="00AA5B7B" w:rsidRDefault="00AC1B81" w:rsidP="00954FDE">
            <w:pPr>
              <w:spacing w:after="0"/>
              <w:rPr>
                <w:sz w:val="20"/>
                <w:szCs w:val="20"/>
              </w:rPr>
            </w:pPr>
            <w:proofErr w:type="spellStart"/>
            <w:r>
              <w:rPr>
                <w:sz w:val="20"/>
                <w:szCs w:val="20"/>
              </w:rPr>
              <w:t>Ενεργά</w:t>
            </w:r>
            <w:proofErr w:type="spellEnd"/>
            <w:r>
              <w:rPr>
                <w:sz w:val="20"/>
                <w:szCs w:val="20"/>
              </w:rPr>
              <w:t xml:space="preserve"> π</w:t>
            </w:r>
            <w:proofErr w:type="spellStart"/>
            <w:r>
              <w:rPr>
                <w:sz w:val="20"/>
                <w:szCs w:val="20"/>
              </w:rPr>
              <w:t>ίξελ</w:t>
            </w:r>
            <w:proofErr w:type="spellEnd"/>
          </w:p>
        </w:tc>
        <w:tc>
          <w:tcPr>
            <w:tcW w:w="925" w:type="pct"/>
            <w:shd w:val="clear" w:color="auto" w:fill="auto"/>
            <w:vAlign w:val="center"/>
          </w:tcPr>
          <w:p w:rsidR="00AC1B81" w:rsidRPr="00FD5462" w:rsidRDefault="00AC1B81" w:rsidP="00954FDE">
            <w:pPr>
              <w:spacing w:after="0"/>
              <w:jc w:val="center"/>
              <w:rPr>
                <w:rFonts w:cs="Segoe UI Light"/>
                <w:color w:val="000000"/>
                <w:sz w:val="20"/>
                <w:szCs w:val="20"/>
                <w:lang w:val="en-US" w:bidi="he-IL"/>
              </w:rPr>
            </w:pPr>
            <w:r w:rsidRPr="009F76B6">
              <w:rPr>
                <w:sz w:val="20"/>
                <w:szCs w:val="20"/>
              </w:rPr>
              <w:t>400</w:t>
            </w:r>
            <w:r>
              <w:rPr>
                <w:sz w:val="20"/>
                <w:szCs w:val="20"/>
              </w:rPr>
              <w:t xml:space="preserve"> </w:t>
            </w:r>
            <w:r w:rsidRPr="009F76B6">
              <w:rPr>
                <w:sz w:val="20"/>
                <w:szCs w:val="20"/>
              </w:rPr>
              <w:t>H</w:t>
            </w:r>
            <w:r w:rsidRPr="00FD5462">
              <w:rPr>
                <w:sz w:val="20"/>
                <w:szCs w:val="20"/>
                <w:lang w:val="en-US"/>
              </w:rPr>
              <w:t xml:space="preserve"> </w:t>
            </w:r>
            <w:r w:rsidRPr="009F76B6">
              <w:rPr>
                <w:sz w:val="20"/>
                <w:szCs w:val="20"/>
              </w:rPr>
              <w:t>x</w:t>
            </w:r>
            <w:r w:rsidRPr="00FD5462">
              <w:rPr>
                <w:sz w:val="20"/>
                <w:szCs w:val="20"/>
                <w:lang w:val="en-US"/>
              </w:rPr>
              <w:t xml:space="preserve"> </w:t>
            </w:r>
            <w:r w:rsidRPr="009F76B6">
              <w:rPr>
                <w:sz w:val="20"/>
                <w:szCs w:val="20"/>
              </w:rPr>
              <w:t>300</w:t>
            </w:r>
            <w:r>
              <w:rPr>
                <w:sz w:val="20"/>
                <w:szCs w:val="20"/>
              </w:rPr>
              <w:t xml:space="preserve"> </w:t>
            </w:r>
            <w:r w:rsidRPr="009F76B6">
              <w:rPr>
                <w:sz w:val="20"/>
                <w:szCs w:val="20"/>
              </w:rPr>
              <w:t>V</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281"/>
          <w:jc w:val="center"/>
        </w:trPr>
        <w:tc>
          <w:tcPr>
            <w:tcW w:w="395" w:type="pct"/>
            <w:vAlign w:val="center"/>
          </w:tcPr>
          <w:p w:rsidR="00AC1B81" w:rsidRPr="006722D3"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6722D3" w:rsidRDefault="00AC1B81" w:rsidP="00954FDE">
            <w:pPr>
              <w:spacing w:after="0"/>
              <w:rPr>
                <w:sz w:val="20"/>
                <w:szCs w:val="20"/>
              </w:rPr>
            </w:pPr>
            <w:proofErr w:type="spellStart"/>
            <w:r w:rsidRPr="006722D3">
              <w:rPr>
                <w:sz w:val="20"/>
                <w:szCs w:val="20"/>
              </w:rPr>
              <w:t>Μέγεθος</w:t>
            </w:r>
            <w:proofErr w:type="spellEnd"/>
            <w:r w:rsidRPr="006722D3">
              <w:rPr>
                <w:sz w:val="20"/>
                <w:szCs w:val="20"/>
              </w:rPr>
              <w:t xml:space="preserve"> pixel </w:t>
            </w:r>
          </w:p>
        </w:tc>
        <w:tc>
          <w:tcPr>
            <w:tcW w:w="925" w:type="pct"/>
            <w:shd w:val="clear" w:color="auto" w:fill="auto"/>
            <w:vAlign w:val="center"/>
          </w:tcPr>
          <w:p w:rsidR="00AC1B81" w:rsidRPr="006722D3" w:rsidRDefault="00AC1B81" w:rsidP="00954FDE">
            <w:pPr>
              <w:spacing w:after="0"/>
              <w:jc w:val="center"/>
              <w:rPr>
                <w:sz w:val="20"/>
                <w:szCs w:val="20"/>
              </w:rPr>
            </w:pPr>
            <w:r>
              <w:rPr>
                <w:sz w:val="20"/>
                <w:szCs w:val="20"/>
              </w:rPr>
              <w:t>Min:</w:t>
            </w:r>
            <w:r w:rsidRPr="006722D3">
              <w:rPr>
                <w:sz w:val="20"/>
                <w:szCs w:val="20"/>
              </w:rPr>
              <w:t xml:space="preserve">17 </w:t>
            </w:r>
            <w:proofErr w:type="spellStart"/>
            <w:r>
              <w:rPr>
                <w:sz w:val="20"/>
                <w:szCs w:val="20"/>
              </w:rPr>
              <w:t>μm</w:t>
            </w:r>
            <w:proofErr w:type="spellEnd"/>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215"/>
          <w:jc w:val="center"/>
        </w:trPr>
        <w:tc>
          <w:tcPr>
            <w:tcW w:w="395" w:type="pct"/>
            <w:vAlign w:val="center"/>
          </w:tcPr>
          <w:p w:rsidR="00AC1B81" w:rsidRPr="006722D3"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6722D3" w:rsidRDefault="00AC1B81" w:rsidP="00954FDE">
            <w:pPr>
              <w:spacing w:after="0"/>
              <w:rPr>
                <w:sz w:val="20"/>
                <w:szCs w:val="20"/>
              </w:rPr>
            </w:pPr>
            <w:proofErr w:type="spellStart"/>
            <w:r w:rsidRPr="006722D3">
              <w:rPr>
                <w:sz w:val="20"/>
                <w:szCs w:val="20"/>
              </w:rPr>
              <w:t>Εύρος</w:t>
            </w:r>
            <w:proofErr w:type="spellEnd"/>
            <w:r w:rsidRPr="006722D3">
              <w:rPr>
                <w:sz w:val="20"/>
                <w:szCs w:val="20"/>
              </w:rPr>
              <w:t xml:space="preserve"> </w:t>
            </w:r>
            <w:proofErr w:type="spellStart"/>
            <w:r w:rsidRPr="006722D3">
              <w:rPr>
                <w:sz w:val="20"/>
                <w:szCs w:val="20"/>
              </w:rPr>
              <w:t>φάσμ</w:t>
            </w:r>
            <w:proofErr w:type="spellEnd"/>
            <w:r w:rsidRPr="006722D3">
              <w:rPr>
                <w:sz w:val="20"/>
                <w:szCs w:val="20"/>
              </w:rPr>
              <w:t>ατος</w:t>
            </w:r>
          </w:p>
        </w:tc>
        <w:tc>
          <w:tcPr>
            <w:tcW w:w="925" w:type="pct"/>
            <w:shd w:val="clear" w:color="auto" w:fill="auto"/>
            <w:vAlign w:val="center"/>
          </w:tcPr>
          <w:p w:rsidR="00AC1B81" w:rsidRPr="00B73B68" w:rsidRDefault="00AC1B81" w:rsidP="00954FDE">
            <w:pPr>
              <w:spacing w:after="0"/>
              <w:jc w:val="center"/>
              <w:rPr>
                <w:sz w:val="20"/>
              </w:rPr>
            </w:pPr>
            <w:r w:rsidRPr="006722D3">
              <w:rPr>
                <w:sz w:val="20"/>
                <w:szCs w:val="20"/>
              </w:rPr>
              <w:t xml:space="preserve">8-14 </w:t>
            </w:r>
            <w:proofErr w:type="spellStart"/>
            <w:r>
              <w:rPr>
                <w:sz w:val="20"/>
                <w:szCs w:val="20"/>
              </w:rPr>
              <w:t>μ</w:t>
            </w:r>
            <w:r w:rsidRPr="006722D3">
              <w:rPr>
                <w:sz w:val="20"/>
                <w:szCs w:val="20"/>
              </w:rPr>
              <w:t>m</w:t>
            </w:r>
            <w:proofErr w:type="spellEnd"/>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215"/>
          <w:jc w:val="center"/>
        </w:trPr>
        <w:tc>
          <w:tcPr>
            <w:tcW w:w="395" w:type="pct"/>
            <w:vAlign w:val="center"/>
          </w:tcPr>
          <w:p w:rsidR="00AC1B81" w:rsidRPr="006722D3"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6722D3" w:rsidRDefault="00AC1B81" w:rsidP="00954FDE">
            <w:pPr>
              <w:spacing w:after="0"/>
              <w:rPr>
                <w:sz w:val="20"/>
                <w:szCs w:val="20"/>
              </w:rPr>
            </w:pPr>
            <w:proofErr w:type="spellStart"/>
            <w:r>
              <w:rPr>
                <w:sz w:val="20"/>
                <w:szCs w:val="20"/>
              </w:rPr>
              <w:t>Μήκος</w:t>
            </w:r>
            <w:proofErr w:type="spellEnd"/>
            <w:r>
              <w:rPr>
                <w:sz w:val="20"/>
                <w:szCs w:val="20"/>
              </w:rPr>
              <w:t xml:space="preserve"> </w:t>
            </w:r>
            <w:proofErr w:type="spellStart"/>
            <w:r>
              <w:rPr>
                <w:sz w:val="20"/>
                <w:szCs w:val="20"/>
              </w:rPr>
              <w:t>εστί</w:t>
            </w:r>
            <w:proofErr w:type="spellEnd"/>
            <w:r>
              <w:rPr>
                <w:sz w:val="20"/>
                <w:szCs w:val="20"/>
              </w:rPr>
              <w:t>ασης</w:t>
            </w:r>
          </w:p>
        </w:tc>
        <w:tc>
          <w:tcPr>
            <w:tcW w:w="925" w:type="pct"/>
            <w:shd w:val="clear" w:color="auto" w:fill="auto"/>
            <w:vAlign w:val="center"/>
          </w:tcPr>
          <w:p w:rsidR="00AC1B81" w:rsidRPr="00B73B68" w:rsidRDefault="00AC1B81" w:rsidP="00954FDE">
            <w:pPr>
              <w:spacing w:after="0"/>
              <w:jc w:val="center"/>
              <w:rPr>
                <w:sz w:val="20"/>
              </w:rPr>
            </w:pPr>
            <w:r>
              <w:rPr>
                <w:sz w:val="20"/>
                <w:szCs w:val="20"/>
              </w:rPr>
              <w:t>35</w:t>
            </w:r>
            <w:r w:rsidRPr="006722D3">
              <w:rPr>
                <w:sz w:val="20"/>
                <w:szCs w:val="20"/>
              </w:rPr>
              <w:t xml:space="preserve"> mm</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gridAfter w:val="1"/>
          <w:wAfter w:w="10" w:type="pct"/>
          <w:trHeight w:val="353"/>
          <w:jc w:val="center"/>
        </w:trPr>
        <w:tc>
          <w:tcPr>
            <w:tcW w:w="395" w:type="pct"/>
            <w:vAlign w:val="center"/>
          </w:tcPr>
          <w:p w:rsidR="00AC1B81" w:rsidRPr="006722D3"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EF61BE" w:rsidRDefault="00AC1B81" w:rsidP="00954FDE">
            <w:pPr>
              <w:spacing w:after="0"/>
              <w:rPr>
                <w:sz w:val="20"/>
                <w:szCs w:val="20"/>
              </w:rPr>
            </w:pPr>
            <w:proofErr w:type="spellStart"/>
            <w:r>
              <w:rPr>
                <w:sz w:val="20"/>
                <w:szCs w:val="20"/>
              </w:rPr>
              <w:t>Γωνί</w:t>
            </w:r>
            <w:proofErr w:type="spellEnd"/>
            <w:r>
              <w:rPr>
                <w:sz w:val="20"/>
                <w:szCs w:val="20"/>
              </w:rPr>
              <w:t xml:space="preserve">α </w:t>
            </w:r>
            <w:proofErr w:type="spellStart"/>
            <w:r>
              <w:rPr>
                <w:sz w:val="20"/>
                <w:szCs w:val="20"/>
              </w:rPr>
              <w:t>Θέ</w:t>
            </w:r>
            <w:proofErr w:type="spellEnd"/>
            <w:r>
              <w:rPr>
                <w:sz w:val="20"/>
                <w:szCs w:val="20"/>
              </w:rPr>
              <w:t>ασης</w:t>
            </w:r>
          </w:p>
        </w:tc>
        <w:tc>
          <w:tcPr>
            <w:tcW w:w="925" w:type="pct"/>
            <w:shd w:val="clear" w:color="auto" w:fill="auto"/>
            <w:vAlign w:val="center"/>
          </w:tcPr>
          <w:p w:rsidR="00AC1B81" w:rsidRPr="009F76B6" w:rsidRDefault="00AC1B81" w:rsidP="00954FDE">
            <w:pPr>
              <w:spacing w:after="0"/>
              <w:jc w:val="center"/>
              <w:rPr>
                <w:sz w:val="20"/>
                <w:szCs w:val="20"/>
              </w:rPr>
            </w:pPr>
            <w:r w:rsidRPr="009F76B6">
              <w:rPr>
                <w:rFonts w:cs="Segoe UI Light"/>
                <w:color w:val="000000"/>
                <w:sz w:val="20"/>
                <w:szCs w:val="20"/>
                <w:lang w:bidi="he-IL"/>
              </w:rPr>
              <w:t>H: 11° V:9°</w:t>
            </w:r>
          </w:p>
        </w:tc>
        <w:tc>
          <w:tcPr>
            <w:tcW w:w="731" w:type="pct"/>
            <w:shd w:val="clear" w:color="auto" w:fill="auto"/>
            <w:vAlign w:val="center"/>
          </w:tcPr>
          <w:p w:rsidR="00AC1B81" w:rsidRPr="006722D3" w:rsidRDefault="00AC1B81" w:rsidP="00954FDE">
            <w:pPr>
              <w:spacing w:after="0"/>
              <w:rPr>
                <w:sz w:val="20"/>
                <w:szCs w:val="20"/>
              </w:rPr>
            </w:pPr>
          </w:p>
        </w:tc>
        <w:tc>
          <w:tcPr>
            <w:tcW w:w="682" w:type="pct"/>
            <w:shd w:val="clear" w:color="auto" w:fill="auto"/>
            <w:vAlign w:val="center"/>
          </w:tcPr>
          <w:p w:rsidR="00AC1B81" w:rsidRPr="006722D3" w:rsidRDefault="00AC1B81" w:rsidP="00954FDE">
            <w:pPr>
              <w:spacing w:after="0"/>
              <w:rPr>
                <w:sz w:val="20"/>
                <w:szCs w:val="20"/>
              </w:rPr>
            </w:pPr>
          </w:p>
        </w:tc>
      </w:tr>
      <w:tr w:rsidR="00AC1B81" w:rsidRPr="006722D3" w:rsidTr="00954FDE">
        <w:trPr>
          <w:gridAfter w:val="1"/>
          <w:wAfter w:w="10" w:type="pct"/>
          <w:trHeight w:val="353"/>
          <w:jc w:val="center"/>
        </w:trPr>
        <w:tc>
          <w:tcPr>
            <w:tcW w:w="395" w:type="pct"/>
            <w:vAlign w:val="center"/>
          </w:tcPr>
          <w:p w:rsidR="00AC1B81" w:rsidRPr="006722D3"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Default="00AC1B81" w:rsidP="00954FDE">
            <w:pPr>
              <w:spacing w:after="0"/>
              <w:rPr>
                <w:sz w:val="20"/>
                <w:szCs w:val="20"/>
              </w:rPr>
            </w:pPr>
            <w:proofErr w:type="spellStart"/>
            <w:r w:rsidRPr="00065A05">
              <w:rPr>
                <w:sz w:val="20"/>
                <w:szCs w:val="20"/>
              </w:rPr>
              <w:t>Ευ</w:t>
            </w:r>
            <w:proofErr w:type="spellEnd"/>
            <w:r w:rsidRPr="00065A05">
              <w:rPr>
                <w:sz w:val="20"/>
                <w:szCs w:val="20"/>
              </w:rPr>
              <w:t xml:space="preserve">αισθησία </w:t>
            </w:r>
          </w:p>
        </w:tc>
        <w:tc>
          <w:tcPr>
            <w:tcW w:w="925" w:type="pct"/>
            <w:shd w:val="clear" w:color="auto" w:fill="auto"/>
            <w:vAlign w:val="center"/>
          </w:tcPr>
          <w:p w:rsidR="00AC1B81" w:rsidRPr="009F76B6" w:rsidRDefault="00AC1B81" w:rsidP="00954FDE">
            <w:pPr>
              <w:spacing w:after="0"/>
              <w:jc w:val="center"/>
              <w:rPr>
                <w:rFonts w:cs="Segoe UI Light"/>
                <w:color w:val="000000"/>
                <w:sz w:val="20"/>
                <w:szCs w:val="20"/>
                <w:lang w:bidi="he-IL"/>
              </w:rPr>
            </w:pPr>
            <w:r w:rsidRPr="00065A05">
              <w:rPr>
                <w:sz w:val="20"/>
                <w:szCs w:val="20"/>
              </w:rPr>
              <w:t xml:space="preserve">40 </w:t>
            </w:r>
            <w:proofErr w:type="spellStart"/>
            <w:r w:rsidRPr="00065A05">
              <w:rPr>
                <w:sz w:val="20"/>
                <w:szCs w:val="20"/>
              </w:rPr>
              <w:t>mK</w:t>
            </w:r>
            <w:proofErr w:type="spellEnd"/>
          </w:p>
        </w:tc>
        <w:tc>
          <w:tcPr>
            <w:tcW w:w="731" w:type="pct"/>
            <w:shd w:val="clear" w:color="auto" w:fill="auto"/>
            <w:vAlign w:val="center"/>
          </w:tcPr>
          <w:p w:rsidR="00AC1B81" w:rsidRPr="006722D3" w:rsidRDefault="00AC1B81" w:rsidP="00954FDE">
            <w:pPr>
              <w:spacing w:after="0"/>
              <w:rPr>
                <w:sz w:val="20"/>
                <w:szCs w:val="20"/>
              </w:rPr>
            </w:pPr>
          </w:p>
        </w:tc>
        <w:tc>
          <w:tcPr>
            <w:tcW w:w="682" w:type="pct"/>
            <w:shd w:val="clear" w:color="auto" w:fill="auto"/>
            <w:vAlign w:val="center"/>
          </w:tcPr>
          <w:p w:rsidR="00AC1B81" w:rsidRPr="006722D3" w:rsidRDefault="00AC1B81" w:rsidP="00954FDE">
            <w:pPr>
              <w:spacing w:after="0"/>
              <w:rPr>
                <w:sz w:val="20"/>
                <w:szCs w:val="20"/>
              </w:rPr>
            </w:pPr>
          </w:p>
        </w:tc>
      </w:tr>
      <w:tr w:rsidR="00AC1B81" w:rsidRPr="008546CC" w:rsidTr="00954FDE">
        <w:trPr>
          <w:gridAfter w:val="1"/>
          <w:wAfter w:w="10" w:type="pct"/>
          <w:trHeight w:val="353"/>
          <w:jc w:val="center"/>
        </w:trPr>
        <w:tc>
          <w:tcPr>
            <w:tcW w:w="395" w:type="pct"/>
            <w:vAlign w:val="center"/>
          </w:tcPr>
          <w:p w:rsidR="00AC1B81" w:rsidRPr="006722D3"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065A05" w:rsidRDefault="00AC1B81" w:rsidP="00954FDE">
            <w:pPr>
              <w:spacing w:after="0"/>
              <w:rPr>
                <w:sz w:val="20"/>
                <w:szCs w:val="20"/>
              </w:rPr>
            </w:pPr>
            <w:proofErr w:type="spellStart"/>
            <w:r w:rsidRPr="004C3CC7">
              <w:rPr>
                <w:sz w:val="20"/>
                <w:szCs w:val="20"/>
              </w:rPr>
              <w:t>Στ</w:t>
            </w:r>
            <w:proofErr w:type="spellEnd"/>
            <w:r w:rsidRPr="004C3CC7">
              <w:rPr>
                <w:sz w:val="20"/>
                <w:szCs w:val="20"/>
              </w:rPr>
              <w:t>αθερός φα</w:t>
            </w:r>
            <w:proofErr w:type="spellStart"/>
            <w:r w:rsidRPr="004C3CC7">
              <w:rPr>
                <w:sz w:val="20"/>
                <w:szCs w:val="20"/>
              </w:rPr>
              <w:t>κός</w:t>
            </w:r>
            <w:proofErr w:type="spellEnd"/>
            <w:r w:rsidRPr="004C3CC7">
              <w:rPr>
                <w:sz w:val="20"/>
                <w:szCs w:val="20"/>
              </w:rPr>
              <w:t xml:space="preserve"> </w:t>
            </w:r>
          </w:p>
        </w:tc>
        <w:tc>
          <w:tcPr>
            <w:tcW w:w="925" w:type="pct"/>
            <w:shd w:val="clear" w:color="auto" w:fill="auto"/>
            <w:vAlign w:val="center"/>
          </w:tcPr>
          <w:p w:rsidR="00AC1B81" w:rsidRPr="00913950" w:rsidRDefault="00AC1B81" w:rsidP="00954FDE">
            <w:pPr>
              <w:spacing w:after="0"/>
              <w:jc w:val="center"/>
              <w:rPr>
                <w:sz w:val="20"/>
                <w:szCs w:val="20"/>
                <w:lang w:val="el-GR"/>
              </w:rPr>
            </w:pPr>
            <w:r w:rsidRPr="00913950">
              <w:rPr>
                <w:sz w:val="20"/>
                <w:szCs w:val="20"/>
                <w:lang w:val="el-GR"/>
              </w:rPr>
              <w:t>35</w:t>
            </w:r>
            <w:r w:rsidRPr="004C3CC7">
              <w:rPr>
                <w:sz w:val="20"/>
                <w:szCs w:val="20"/>
              </w:rPr>
              <w:t>mm</w:t>
            </w:r>
            <w:r w:rsidRPr="00913950">
              <w:rPr>
                <w:sz w:val="20"/>
                <w:szCs w:val="20"/>
                <w:lang w:val="el-GR"/>
              </w:rPr>
              <w:t xml:space="preserve"> με επιλογή για 8/15/25/50 </w:t>
            </w:r>
            <w:r w:rsidRPr="004C3CC7">
              <w:rPr>
                <w:sz w:val="20"/>
                <w:szCs w:val="20"/>
              </w:rPr>
              <w:t>mm</w:t>
            </w:r>
          </w:p>
        </w:tc>
        <w:tc>
          <w:tcPr>
            <w:tcW w:w="731" w:type="pct"/>
            <w:shd w:val="clear" w:color="auto" w:fill="auto"/>
            <w:vAlign w:val="center"/>
          </w:tcPr>
          <w:p w:rsidR="00AC1B81" w:rsidRPr="00913950" w:rsidRDefault="00AC1B81" w:rsidP="00954FDE">
            <w:pPr>
              <w:spacing w:after="0"/>
              <w:rPr>
                <w:sz w:val="20"/>
                <w:szCs w:val="20"/>
                <w:lang w:val="el-GR"/>
              </w:rPr>
            </w:pPr>
          </w:p>
        </w:tc>
        <w:tc>
          <w:tcPr>
            <w:tcW w:w="682" w:type="pct"/>
            <w:shd w:val="clear" w:color="auto" w:fill="auto"/>
            <w:vAlign w:val="center"/>
          </w:tcPr>
          <w:p w:rsidR="00AC1B81" w:rsidRPr="00913950" w:rsidRDefault="00AC1B81" w:rsidP="00954FDE">
            <w:pPr>
              <w:spacing w:after="0"/>
              <w:rPr>
                <w:sz w:val="20"/>
                <w:szCs w:val="20"/>
                <w:lang w:val="el-GR"/>
              </w:rPr>
            </w:pPr>
          </w:p>
        </w:tc>
      </w:tr>
      <w:tr w:rsidR="00AC1B81" w:rsidRPr="006722D3" w:rsidTr="00954FDE">
        <w:trPr>
          <w:gridAfter w:val="1"/>
          <w:wAfter w:w="10" w:type="pct"/>
          <w:trHeight w:val="353"/>
          <w:jc w:val="center"/>
        </w:trPr>
        <w:tc>
          <w:tcPr>
            <w:tcW w:w="395" w:type="pct"/>
            <w:vAlign w:val="center"/>
          </w:tcPr>
          <w:p w:rsidR="00AC1B81" w:rsidRPr="00913950" w:rsidRDefault="00AC1B81" w:rsidP="00954FDE">
            <w:pPr>
              <w:numPr>
                <w:ilvl w:val="2"/>
                <w:numId w:val="29"/>
              </w:numPr>
              <w:suppressAutoHyphens w:val="0"/>
              <w:spacing w:after="0"/>
              <w:ind w:left="505" w:hanging="505"/>
              <w:jc w:val="center"/>
              <w:rPr>
                <w:sz w:val="20"/>
                <w:szCs w:val="20"/>
                <w:lang w:val="el-GR"/>
              </w:rPr>
            </w:pPr>
          </w:p>
        </w:tc>
        <w:tc>
          <w:tcPr>
            <w:tcW w:w="2257" w:type="pct"/>
            <w:shd w:val="clear" w:color="auto" w:fill="auto"/>
            <w:vAlign w:val="center"/>
          </w:tcPr>
          <w:p w:rsidR="00AC1B81" w:rsidRPr="00065BD8" w:rsidRDefault="00AC1B81" w:rsidP="00954FDE">
            <w:pPr>
              <w:spacing w:after="0"/>
              <w:rPr>
                <w:sz w:val="20"/>
                <w:szCs w:val="20"/>
              </w:rPr>
            </w:pPr>
            <w:proofErr w:type="spellStart"/>
            <w:r>
              <w:rPr>
                <w:sz w:val="20"/>
                <w:szCs w:val="20"/>
              </w:rPr>
              <w:t>Ανίχνευση</w:t>
            </w:r>
            <w:proofErr w:type="spellEnd"/>
            <w:r>
              <w:rPr>
                <w:sz w:val="20"/>
                <w:szCs w:val="20"/>
              </w:rPr>
              <w:t xml:space="preserve"> </w:t>
            </w:r>
            <w:proofErr w:type="spellStart"/>
            <w:r>
              <w:rPr>
                <w:sz w:val="20"/>
                <w:szCs w:val="20"/>
              </w:rPr>
              <w:t>θερμοκρ</w:t>
            </w:r>
            <w:proofErr w:type="spellEnd"/>
            <w:r>
              <w:rPr>
                <w:sz w:val="20"/>
                <w:szCs w:val="20"/>
              </w:rPr>
              <w:t>ασίας</w:t>
            </w:r>
          </w:p>
        </w:tc>
        <w:tc>
          <w:tcPr>
            <w:tcW w:w="925" w:type="pct"/>
            <w:shd w:val="clear" w:color="auto" w:fill="auto"/>
            <w:vAlign w:val="center"/>
          </w:tcPr>
          <w:p w:rsidR="00AC1B81" w:rsidRPr="004C3CC7" w:rsidRDefault="00AC1B81" w:rsidP="00954FDE">
            <w:pPr>
              <w:spacing w:after="0"/>
              <w:rPr>
                <w:sz w:val="20"/>
                <w:szCs w:val="20"/>
              </w:rPr>
            </w:pPr>
            <w:r w:rsidRPr="00065BD8">
              <w:rPr>
                <w:sz w:val="20"/>
                <w:szCs w:val="20"/>
              </w:rPr>
              <w:t xml:space="preserve">20 </w:t>
            </w:r>
            <w:proofErr w:type="spellStart"/>
            <w:r w:rsidRPr="00065BD8">
              <w:rPr>
                <w:sz w:val="20"/>
                <w:szCs w:val="20"/>
              </w:rPr>
              <w:t>σημεί</w:t>
            </w:r>
            <w:proofErr w:type="spellEnd"/>
            <w:r w:rsidRPr="00065BD8">
              <w:rPr>
                <w:sz w:val="20"/>
                <w:szCs w:val="20"/>
              </w:rPr>
              <w:t xml:space="preserve">α / 2 </w:t>
            </w:r>
            <w:proofErr w:type="spellStart"/>
            <w:r w:rsidRPr="00065BD8">
              <w:rPr>
                <w:sz w:val="20"/>
                <w:szCs w:val="20"/>
              </w:rPr>
              <w:t>γρ</w:t>
            </w:r>
            <w:proofErr w:type="spellEnd"/>
            <w:r w:rsidRPr="00065BD8">
              <w:rPr>
                <w:sz w:val="20"/>
                <w:szCs w:val="20"/>
              </w:rPr>
              <w:t>αμμές / 16 π</w:t>
            </w:r>
            <w:proofErr w:type="spellStart"/>
            <w:r w:rsidRPr="00065BD8">
              <w:rPr>
                <w:sz w:val="20"/>
                <w:szCs w:val="20"/>
              </w:rPr>
              <w:t>εριοχές</w:t>
            </w:r>
            <w:proofErr w:type="spellEnd"/>
          </w:p>
        </w:tc>
        <w:tc>
          <w:tcPr>
            <w:tcW w:w="731" w:type="pct"/>
            <w:shd w:val="clear" w:color="auto" w:fill="auto"/>
            <w:vAlign w:val="center"/>
          </w:tcPr>
          <w:p w:rsidR="00AC1B81" w:rsidRPr="006722D3" w:rsidRDefault="00AC1B81" w:rsidP="00954FDE">
            <w:pPr>
              <w:spacing w:after="0"/>
              <w:rPr>
                <w:sz w:val="20"/>
                <w:szCs w:val="20"/>
              </w:rPr>
            </w:pPr>
          </w:p>
        </w:tc>
        <w:tc>
          <w:tcPr>
            <w:tcW w:w="682" w:type="pct"/>
            <w:shd w:val="clear" w:color="auto" w:fill="auto"/>
            <w:vAlign w:val="center"/>
          </w:tcPr>
          <w:p w:rsidR="00AC1B81" w:rsidRPr="006722D3" w:rsidRDefault="00AC1B81" w:rsidP="00954FDE">
            <w:pPr>
              <w:spacing w:after="0"/>
              <w:rPr>
                <w:sz w:val="20"/>
                <w:szCs w:val="20"/>
              </w:rPr>
            </w:pPr>
          </w:p>
        </w:tc>
      </w:tr>
      <w:tr w:rsidR="00AC1B81" w:rsidRPr="006722D3" w:rsidTr="00954FDE">
        <w:trPr>
          <w:trHeight w:val="353"/>
          <w:jc w:val="center"/>
        </w:trPr>
        <w:tc>
          <w:tcPr>
            <w:tcW w:w="395" w:type="pct"/>
            <w:vAlign w:val="center"/>
          </w:tcPr>
          <w:p w:rsidR="00AC1B81" w:rsidRPr="00210F90"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210F90" w:rsidRDefault="00AC1B81" w:rsidP="00954FDE">
            <w:pPr>
              <w:spacing w:after="0"/>
              <w:rPr>
                <w:sz w:val="20"/>
                <w:szCs w:val="20"/>
              </w:rPr>
            </w:pPr>
            <w:proofErr w:type="spellStart"/>
            <w:r w:rsidRPr="00210F90">
              <w:rPr>
                <w:sz w:val="20"/>
                <w:szCs w:val="20"/>
              </w:rPr>
              <w:t>Ανίχνευση</w:t>
            </w:r>
            <w:proofErr w:type="spellEnd"/>
            <w:r w:rsidRPr="00210F90">
              <w:rPr>
                <w:sz w:val="20"/>
                <w:szCs w:val="20"/>
              </w:rPr>
              <w:t xml:space="preserve"> </w:t>
            </w:r>
            <w:proofErr w:type="spellStart"/>
            <w:r w:rsidRPr="00210F90">
              <w:rPr>
                <w:sz w:val="20"/>
                <w:szCs w:val="20"/>
              </w:rPr>
              <w:t>θερμοκρ</w:t>
            </w:r>
            <w:proofErr w:type="spellEnd"/>
            <w:r w:rsidRPr="00210F90">
              <w:rPr>
                <w:sz w:val="20"/>
                <w:szCs w:val="20"/>
              </w:rPr>
              <w:t xml:space="preserve">ασίας </w:t>
            </w:r>
          </w:p>
        </w:tc>
        <w:tc>
          <w:tcPr>
            <w:tcW w:w="925" w:type="pct"/>
            <w:shd w:val="clear" w:color="auto" w:fill="auto"/>
            <w:vAlign w:val="center"/>
          </w:tcPr>
          <w:p w:rsidR="00AC1B81" w:rsidRPr="00210F90" w:rsidRDefault="00AC1B81" w:rsidP="00954FDE">
            <w:pPr>
              <w:spacing w:after="0"/>
              <w:jc w:val="center"/>
              <w:rPr>
                <w:sz w:val="20"/>
                <w:szCs w:val="20"/>
                <w:lang w:val="en-US"/>
              </w:rPr>
            </w:pPr>
            <w:r w:rsidRPr="00210F90">
              <w:rPr>
                <w:sz w:val="20"/>
                <w:szCs w:val="20"/>
              </w:rPr>
              <w:t>±</w:t>
            </w:r>
            <w:r>
              <w:rPr>
                <w:sz w:val="20"/>
                <w:szCs w:val="20"/>
              </w:rPr>
              <w:t>2</w:t>
            </w:r>
            <w:r w:rsidRPr="00210F90">
              <w:rPr>
                <w:sz w:val="20"/>
                <w:szCs w:val="20"/>
              </w:rPr>
              <w:t xml:space="preserve"> °C</w:t>
            </w:r>
            <w:r w:rsidRPr="00210F90">
              <w:rPr>
                <w:sz w:val="20"/>
                <w:szCs w:val="20"/>
                <w:lang w:val="en-US"/>
              </w:rPr>
              <w:t xml:space="preserve"> / </w:t>
            </w:r>
            <w:r>
              <w:rPr>
                <w:sz w:val="20"/>
                <w:szCs w:val="20"/>
                <w:lang w:val="en-US"/>
              </w:rPr>
              <w:t>2</w:t>
            </w:r>
            <w:r w:rsidRPr="00210F90">
              <w:rPr>
                <w:sz w:val="20"/>
                <w:szCs w:val="20"/>
                <w:lang w:val="en-US"/>
              </w:rPr>
              <w:t>%</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353"/>
          <w:jc w:val="center"/>
        </w:trPr>
        <w:tc>
          <w:tcPr>
            <w:tcW w:w="395" w:type="pct"/>
            <w:vAlign w:val="center"/>
          </w:tcPr>
          <w:p w:rsidR="00AC1B81" w:rsidRPr="00210F90"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210F90" w:rsidRDefault="00AC1B81" w:rsidP="00954FDE">
            <w:pPr>
              <w:spacing w:after="0"/>
              <w:rPr>
                <w:sz w:val="20"/>
                <w:szCs w:val="20"/>
              </w:rPr>
            </w:pPr>
            <w:proofErr w:type="spellStart"/>
            <w:r>
              <w:rPr>
                <w:sz w:val="20"/>
                <w:szCs w:val="20"/>
              </w:rPr>
              <w:t>Χρόνος</w:t>
            </w:r>
            <w:proofErr w:type="spellEnd"/>
            <w:r>
              <w:rPr>
                <w:sz w:val="20"/>
                <w:szCs w:val="20"/>
              </w:rPr>
              <w:t xml:space="preserve"> απ</w:t>
            </w:r>
            <w:proofErr w:type="spellStart"/>
            <w:r>
              <w:rPr>
                <w:sz w:val="20"/>
                <w:szCs w:val="20"/>
              </w:rPr>
              <w:t>όκρισης</w:t>
            </w:r>
            <w:proofErr w:type="spellEnd"/>
          </w:p>
        </w:tc>
        <w:tc>
          <w:tcPr>
            <w:tcW w:w="925" w:type="pct"/>
            <w:shd w:val="clear" w:color="auto" w:fill="auto"/>
            <w:vAlign w:val="center"/>
          </w:tcPr>
          <w:p w:rsidR="00AC1B81" w:rsidRPr="00B73B68" w:rsidRDefault="00AC1B81" w:rsidP="00954FDE">
            <w:pPr>
              <w:spacing w:after="0"/>
              <w:jc w:val="center"/>
              <w:rPr>
                <w:sz w:val="20"/>
                <w:lang w:val="en-US"/>
              </w:rPr>
            </w:pPr>
            <w:r>
              <w:rPr>
                <w:sz w:val="20"/>
                <w:szCs w:val="20"/>
              </w:rPr>
              <w:t>≤30</w:t>
            </w:r>
            <w:proofErr w:type="spellStart"/>
            <w:r>
              <w:rPr>
                <w:sz w:val="20"/>
                <w:szCs w:val="20"/>
                <w:lang w:val="en-US"/>
              </w:rPr>
              <w:t>ms</w:t>
            </w:r>
            <w:proofErr w:type="spellEnd"/>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gridAfter w:val="1"/>
          <w:wAfter w:w="10" w:type="pct"/>
          <w:trHeight w:val="353"/>
          <w:jc w:val="center"/>
        </w:trPr>
        <w:tc>
          <w:tcPr>
            <w:tcW w:w="395" w:type="pct"/>
            <w:vAlign w:val="center"/>
          </w:tcPr>
          <w:p w:rsidR="00AC1B81" w:rsidRPr="006722D3"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6722D3" w:rsidRDefault="00AC1B81" w:rsidP="00954FDE">
            <w:pPr>
              <w:spacing w:after="0"/>
              <w:rPr>
                <w:sz w:val="20"/>
                <w:szCs w:val="20"/>
              </w:rPr>
            </w:pPr>
            <w:proofErr w:type="spellStart"/>
            <w:r w:rsidRPr="000A46A5">
              <w:rPr>
                <w:color w:val="000000"/>
                <w:sz w:val="20"/>
                <w:szCs w:val="20"/>
              </w:rPr>
              <w:t>Θερμοκρ</w:t>
            </w:r>
            <w:proofErr w:type="spellEnd"/>
            <w:r w:rsidRPr="000A46A5">
              <w:rPr>
                <w:color w:val="000000"/>
                <w:sz w:val="20"/>
                <w:szCs w:val="20"/>
              </w:rPr>
              <w:t xml:space="preserve">ασία </w:t>
            </w:r>
            <w:proofErr w:type="spellStart"/>
            <w:r w:rsidRPr="000A46A5">
              <w:rPr>
                <w:color w:val="000000"/>
                <w:sz w:val="20"/>
                <w:szCs w:val="20"/>
              </w:rPr>
              <w:t>Λειτουργί</w:t>
            </w:r>
            <w:proofErr w:type="spellEnd"/>
            <w:r w:rsidRPr="000A46A5">
              <w:rPr>
                <w:color w:val="000000"/>
                <w:sz w:val="20"/>
                <w:szCs w:val="20"/>
              </w:rPr>
              <w:t>ας</w:t>
            </w:r>
          </w:p>
        </w:tc>
        <w:tc>
          <w:tcPr>
            <w:tcW w:w="925" w:type="pct"/>
            <w:shd w:val="clear" w:color="auto" w:fill="auto"/>
            <w:vAlign w:val="center"/>
          </w:tcPr>
          <w:p w:rsidR="00AC1B81" w:rsidRPr="006722D3" w:rsidRDefault="00AC1B81" w:rsidP="00954FDE">
            <w:pPr>
              <w:spacing w:after="0"/>
              <w:jc w:val="center"/>
              <w:rPr>
                <w:sz w:val="20"/>
                <w:szCs w:val="20"/>
              </w:rPr>
            </w:pPr>
            <w:r w:rsidRPr="000A46A5">
              <w:rPr>
                <w:color w:val="000000"/>
                <w:sz w:val="20"/>
                <w:szCs w:val="20"/>
              </w:rPr>
              <w:t>-</w:t>
            </w:r>
            <w:r>
              <w:rPr>
                <w:color w:val="000000"/>
                <w:sz w:val="20"/>
                <w:szCs w:val="20"/>
              </w:rPr>
              <w:t>20</w:t>
            </w:r>
            <w:r w:rsidRPr="000A46A5">
              <w:rPr>
                <w:color w:val="000000"/>
                <w:sz w:val="20"/>
                <w:szCs w:val="20"/>
              </w:rPr>
              <w:t xml:space="preserve">°C ~ </w:t>
            </w:r>
            <w:r>
              <w:rPr>
                <w:color w:val="000000"/>
                <w:sz w:val="20"/>
                <w:szCs w:val="20"/>
              </w:rPr>
              <w:t>5</w:t>
            </w:r>
            <w:r w:rsidRPr="000A46A5">
              <w:rPr>
                <w:color w:val="000000"/>
                <w:sz w:val="20"/>
                <w:szCs w:val="20"/>
              </w:rPr>
              <w:t>0°C</w:t>
            </w:r>
          </w:p>
        </w:tc>
        <w:tc>
          <w:tcPr>
            <w:tcW w:w="731" w:type="pct"/>
            <w:shd w:val="clear" w:color="auto" w:fill="auto"/>
            <w:vAlign w:val="center"/>
          </w:tcPr>
          <w:p w:rsidR="00AC1B81" w:rsidRPr="006722D3" w:rsidRDefault="00AC1B81" w:rsidP="00954FDE">
            <w:pPr>
              <w:spacing w:after="0"/>
              <w:rPr>
                <w:sz w:val="20"/>
                <w:szCs w:val="20"/>
              </w:rPr>
            </w:pPr>
          </w:p>
        </w:tc>
        <w:tc>
          <w:tcPr>
            <w:tcW w:w="682" w:type="pct"/>
            <w:shd w:val="clear" w:color="auto" w:fill="auto"/>
            <w:vAlign w:val="center"/>
          </w:tcPr>
          <w:p w:rsidR="00AC1B81" w:rsidRPr="006722D3" w:rsidRDefault="00AC1B81" w:rsidP="00954FDE">
            <w:pPr>
              <w:spacing w:after="0"/>
              <w:rPr>
                <w:sz w:val="20"/>
                <w:szCs w:val="20"/>
              </w:rPr>
            </w:pPr>
          </w:p>
        </w:tc>
      </w:tr>
      <w:tr w:rsidR="00AC1B81" w:rsidRPr="006722D3" w:rsidTr="00954FDE">
        <w:trPr>
          <w:trHeight w:val="353"/>
          <w:jc w:val="center"/>
        </w:trPr>
        <w:tc>
          <w:tcPr>
            <w:tcW w:w="395" w:type="pct"/>
            <w:vAlign w:val="center"/>
          </w:tcPr>
          <w:p w:rsidR="00AC1B81" w:rsidRPr="006722D3" w:rsidRDefault="00AC1B81" w:rsidP="00954FDE">
            <w:pPr>
              <w:numPr>
                <w:ilvl w:val="2"/>
                <w:numId w:val="29"/>
              </w:numPr>
              <w:suppressAutoHyphens w:val="0"/>
              <w:spacing w:after="0"/>
              <w:ind w:left="505" w:hanging="505"/>
              <w:jc w:val="center"/>
              <w:rPr>
                <w:sz w:val="20"/>
                <w:szCs w:val="20"/>
              </w:rPr>
            </w:pPr>
          </w:p>
        </w:tc>
        <w:tc>
          <w:tcPr>
            <w:tcW w:w="2257" w:type="pct"/>
            <w:shd w:val="clear" w:color="auto" w:fill="auto"/>
            <w:vAlign w:val="center"/>
          </w:tcPr>
          <w:p w:rsidR="00AC1B81" w:rsidRPr="00913950" w:rsidRDefault="00AC1B81" w:rsidP="00954FDE">
            <w:pPr>
              <w:spacing w:after="0"/>
              <w:rPr>
                <w:sz w:val="20"/>
                <w:szCs w:val="20"/>
                <w:lang w:val="el-GR"/>
              </w:rPr>
            </w:pPr>
            <w:r w:rsidRPr="00913950">
              <w:rPr>
                <w:sz w:val="20"/>
                <w:szCs w:val="20"/>
                <w:lang w:val="el-GR"/>
              </w:rPr>
              <w:t xml:space="preserve">Συμμόρφωση με </w:t>
            </w:r>
            <w:r w:rsidRPr="006722D3">
              <w:rPr>
                <w:sz w:val="20"/>
                <w:szCs w:val="20"/>
              </w:rPr>
              <w:t>EN</w:t>
            </w:r>
            <w:r w:rsidRPr="00913950">
              <w:rPr>
                <w:sz w:val="20"/>
                <w:szCs w:val="20"/>
                <w:lang w:val="el-GR"/>
              </w:rPr>
              <w:t xml:space="preserve">, </w:t>
            </w:r>
            <w:r w:rsidRPr="006722D3">
              <w:rPr>
                <w:sz w:val="20"/>
                <w:szCs w:val="20"/>
              </w:rPr>
              <w:t>IEC</w:t>
            </w:r>
            <w:r w:rsidRPr="00913950">
              <w:rPr>
                <w:sz w:val="20"/>
                <w:szCs w:val="20"/>
                <w:lang w:val="el-GR"/>
              </w:rPr>
              <w:t xml:space="preserve"> ή </w:t>
            </w:r>
            <w:r w:rsidRPr="006722D3">
              <w:rPr>
                <w:sz w:val="20"/>
                <w:szCs w:val="20"/>
              </w:rPr>
              <w:t>VDE</w:t>
            </w:r>
            <w:r w:rsidRPr="00913950">
              <w:rPr>
                <w:sz w:val="20"/>
                <w:szCs w:val="20"/>
                <w:lang w:val="el-GR"/>
              </w:rPr>
              <w:t xml:space="preserve"> όσο αφορά την ηλεκτρομαγνητική ακτινοβολία (</w:t>
            </w:r>
            <w:r w:rsidRPr="006722D3">
              <w:rPr>
                <w:sz w:val="20"/>
                <w:szCs w:val="20"/>
              </w:rPr>
              <w:t>EMC</w:t>
            </w:r>
            <w:r w:rsidRPr="00913950">
              <w:rPr>
                <w:sz w:val="20"/>
                <w:szCs w:val="20"/>
                <w:lang w:val="el-GR"/>
              </w:rPr>
              <w:t xml:space="preserve">) της ασφάλεια και το περιβάλλον και σήμανση </w:t>
            </w:r>
            <w:r w:rsidRPr="006722D3">
              <w:rPr>
                <w:sz w:val="20"/>
                <w:szCs w:val="20"/>
              </w:rPr>
              <w:t>CE</w:t>
            </w:r>
            <w:r w:rsidRPr="00913950">
              <w:rPr>
                <w:sz w:val="20"/>
                <w:szCs w:val="20"/>
                <w:lang w:val="el-GR"/>
              </w:rPr>
              <w:t>.</w:t>
            </w:r>
          </w:p>
        </w:tc>
        <w:tc>
          <w:tcPr>
            <w:tcW w:w="925" w:type="pct"/>
            <w:shd w:val="clear" w:color="auto" w:fill="auto"/>
            <w:vAlign w:val="center"/>
          </w:tcPr>
          <w:p w:rsidR="00AC1B81" w:rsidRPr="006722D3" w:rsidRDefault="00AC1B81" w:rsidP="00954FDE">
            <w:pPr>
              <w:spacing w:after="0"/>
              <w:jc w:val="center"/>
              <w:rPr>
                <w:sz w:val="20"/>
                <w:szCs w:val="20"/>
              </w:rPr>
            </w:pPr>
            <w:r w:rsidRPr="006722D3">
              <w:rPr>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68"/>
          <w:jc w:val="center"/>
        </w:trPr>
        <w:tc>
          <w:tcPr>
            <w:tcW w:w="5000" w:type="pct"/>
            <w:gridSpan w:val="6"/>
            <w:vAlign w:val="center"/>
          </w:tcPr>
          <w:p w:rsidR="00AC1B81" w:rsidRPr="006722D3" w:rsidRDefault="00AC1B81" w:rsidP="00954FDE">
            <w:pPr>
              <w:numPr>
                <w:ilvl w:val="1"/>
                <w:numId w:val="29"/>
              </w:numPr>
              <w:suppressAutoHyphens w:val="0"/>
              <w:spacing w:after="0"/>
              <w:jc w:val="center"/>
              <w:rPr>
                <w:b/>
                <w:bCs/>
                <w:sz w:val="20"/>
                <w:szCs w:val="20"/>
              </w:rPr>
            </w:pPr>
            <w:r w:rsidRPr="006722D3">
              <w:rPr>
                <w:b/>
                <w:bCs/>
                <w:sz w:val="20"/>
                <w:szCs w:val="20"/>
              </w:rPr>
              <w:t>Φα</w:t>
            </w:r>
            <w:proofErr w:type="spellStart"/>
            <w:r w:rsidRPr="006722D3">
              <w:rPr>
                <w:b/>
                <w:bCs/>
                <w:sz w:val="20"/>
                <w:szCs w:val="20"/>
              </w:rPr>
              <w:t>σμ</w:t>
            </w:r>
            <w:proofErr w:type="spellEnd"/>
            <w:r w:rsidRPr="006722D3">
              <w:rPr>
                <w:b/>
                <w:bCs/>
                <w:sz w:val="20"/>
                <w:szCs w:val="20"/>
              </w:rPr>
              <w:t xml:space="preserve">ατομετρική </w:t>
            </w:r>
            <w:proofErr w:type="spellStart"/>
            <w:r w:rsidRPr="006722D3">
              <w:rPr>
                <w:b/>
                <w:bCs/>
                <w:sz w:val="20"/>
                <w:szCs w:val="20"/>
              </w:rPr>
              <w:t>Κάμερ</w:t>
            </w:r>
            <w:proofErr w:type="spellEnd"/>
            <w:r w:rsidRPr="006722D3">
              <w:rPr>
                <w:b/>
                <w:bCs/>
                <w:sz w:val="20"/>
                <w:szCs w:val="20"/>
              </w:rPr>
              <w:t>α</w:t>
            </w:r>
            <w:r>
              <w:rPr>
                <w:b/>
                <w:bCs/>
                <w:sz w:val="20"/>
                <w:szCs w:val="20"/>
              </w:rPr>
              <w:t xml:space="preserve"> </w:t>
            </w:r>
            <w:proofErr w:type="spellStart"/>
            <w:r>
              <w:rPr>
                <w:b/>
                <w:bCs/>
                <w:sz w:val="20"/>
                <w:szCs w:val="20"/>
              </w:rPr>
              <w:t>Ανίχνευσης</w:t>
            </w:r>
            <w:proofErr w:type="spellEnd"/>
          </w:p>
        </w:tc>
      </w:tr>
      <w:tr w:rsidR="00AC1B81" w:rsidRPr="00FD5462" w:rsidTr="00954FDE">
        <w:trPr>
          <w:trHeight w:val="468"/>
          <w:jc w:val="center"/>
        </w:trPr>
        <w:tc>
          <w:tcPr>
            <w:tcW w:w="395" w:type="pct"/>
            <w:vAlign w:val="center"/>
          </w:tcPr>
          <w:p w:rsidR="00AC1B81" w:rsidRPr="006722D3" w:rsidRDefault="00AC1B81" w:rsidP="00954FDE">
            <w:pPr>
              <w:numPr>
                <w:ilvl w:val="2"/>
                <w:numId w:val="29"/>
              </w:numPr>
              <w:suppressAutoHyphens w:val="0"/>
              <w:spacing w:after="0"/>
              <w:ind w:firstLine="0"/>
              <w:rPr>
                <w:sz w:val="20"/>
                <w:szCs w:val="20"/>
              </w:rPr>
            </w:pPr>
          </w:p>
        </w:tc>
        <w:tc>
          <w:tcPr>
            <w:tcW w:w="2257" w:type="pct"/>
            <w:shd w:val="clear" w:color="auto" w:fill="auto"/>
            <w:vAlign w:val="center"/>
          </w:tcPr>
          <w:p w:rsidR="00AC1B81" w:rsidRPr="006722D3" w:rsidRDefault="00AC1B81" w:rsidP="00954FDE">
            <w:pPr>
              <w:spacing w:after="0"/>
              <w:rPr>
                <w:sz w:val="20"/>
                <w:szCs w:val="20"/>
              </w:rPr>
            </w:pPr>
            <w:r>
              <w:rPr>
                <w:sz w:val="20"/>
                <w:szCs w:val="20"/>
              </w:rPr>
              <w:t>Φα</w:t>
            </w:r>
            <w:proofErr w:type="spellStart"/>
            <w:r>
              <w:rPr>
                <w:sz w:val="20"/>
                <w:szCs w:val="20"/>
              </w:rPr>
              <w:t>σμ</w:t>
            </w:r>
            <w:proofErr w:type="spellEnd"/>
            <w:r>
              <w:rPr>
                <w:sz w:val="20"/>
                <w:szCs w:val="20"/>
              </w:rPr>
              <w:t>ατομετρικός α</w:t>
            </w:r>
            <w:proofErr w:type="spellStart"/>
            <w:r>
              <w:rPr>
                <w:sz w:val="20"/>
                <w:szCs w:val="20"/>
              </w:rPr>
              <w:t>ισθητήρ</w:t>
            </w:r>
            <w:proofErr w:type="spellEnd"/>
            <w:r>
              <w:rPr>
                <w:sz w:val="20"/>
                <w:szCs w:val="20"/>
              </w:rPr>
              <w:t>ας</w:t>
            </w:r>
          </w:p>
        </w:tc>
        <w:tc>
          <w:tcPr>
            <w:tcW w:w="925" w:type="pct"/>
            <w:shd w:val="clear" w:color="auto" w:fill="auto"/>
            <w:vAlign w:val="center"/>
          </w:tcPr>
          <w:p w:rsidR="00AC1B81" w:rsidRPr="009F76B6" w:rsidRDefault="00AC1B81" w:rsidP="00954FDE">
            <w:pPr>
              <w:spacing w:after="0"/>
              <w:jc w:val="center"/>
              <w:rPr>
                <w:sz w:val="20"/>
                <w:szCs w:val="20"/>
              </w:rPr>
            </w:pPr>
            <w:r w:rsidRPr="00FD5462">
              <w:rPr>
                <w:rFonts w:cs="Segoe UI Light"/>
                <w:sz w:val="20"/>
                <w:szCs w:val="20"/>
                <w:lang w:val="en-US"/>
              </w:rPr>
              <w:t>Symmetrical Czerny-Turner 75 mm focal length, MK II</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68"/>
          <w:jc w:val="center"/>
        </w:trPr>
        <w:tc>
          <w:tcPr>
            <w:tcW w:w="395" w:type="pct"/>
            <w:vAlign w:val="center"/>
          </w:tcPr>
          <w:p w:rsidR="00AC1B81" w:rsidRDefault="00AC1B81" w:rsidP="00954FDE">
            <w:pPr>
              <w:numPr>
                <w:ilvl w:val="2"/>
                <w:numId w:val="29"/>
              </w:numPr>
              <w:suppressAutoHyphens w:val="0"/>
              <w:spacing w:after="0"/>
              <w:ind w:firstLine="0"/>
              <w:jc w:val="center"/>
              <w:rPr>
                <w:sz w:val="20"/>
                <w:szCs w:val="20"/>
              </w:rPr>
            </w:pPr>
          </w:p>
        </w:tc>
        <w:tc>
          <w:tcPr>
            <w:tcW w:w="2257" w:type="pct"/>
            <w:shd w:val="clear" w:color="auto" w:fill="auto"/>
            <w:vAlign w:val="center"/>
          </w:tcPr>
          <w:p w:rsidR="00AC1B81" w:rsidRPr="00F81769" w:rsidRDefault="00AC1B81" w:rsidP="00954FDE">
            <w:pPr>
              <w:spacing w:after="0"/>
              <w:rPr>
                <w:sz w:val="20"/>
                <w:szCs w:val="20"/>
              </w:rPr>
            </w:pPr>
            <w:proofErr w:type="spellStart"/>
            <w:r>
              <w:rPr>
                <w:sz w:val="20"/>
                <w:szCs w:val="20"/>
              </w:rPr>
              <w:t>Μήκος</w:t>
            </w:r>
            <w:proofErr w:type="spellEnd"/>
            <w:r>
              <w:rPr>
                <w:sz w:val="20"/>
                <w:szCs w:val="20"/>
              </w:rPr>
              <w:t xml:space="preserve"> </w:t>
            </w:r>
            <w:proofErr w:type="spellStart"/>
            <w:r>
              <w:rPr>
                <w:sz w:val="20"/>
                <w:szCs w:val="20"/>
              </w:rPr>
              <w:t>κύμ</w:t>
            </w:r>
            <w:proofErr w:type="spellEnd"/>
            <w:r>
              <w:rPr>
                <w:sz w:val="20"/>
                <w:szCs w:val="20"/>
              </w:rPr>
              <w:t>ατος</w:t>
            </w:r>
          </w:p>
        </w:tc>
        <w:tc>
          <w:tcPr>
            <w:tcW w:w="925" w:type="pct"/>
            <w:shd w:val="clear" w:color="auto" w:fill="auto"/>
            <w:vAlign w:val="center"/>
          </w:tcPr>
          <w:p w:rsidR="00AC1B81" w:rsidRPr="009F76B6" w:rsidRDefault="00AC1B81" w:rsidP="00954FDE">
            <w:pPr>
              <w:spacing w:after="0"/>
              <w:jc w:val="center"/>
              <w:rPr>
                <w:sz w:val="20"/>
                <w:szCs w:val="20"/>
              </w:rPr>
            </w:pPr>
            <w:r w:rsidRPr="009F76B6">
              <w:rPr>
                <w:rFonts w:cs="Segoe UI Light"/>
                <w:sz w:val="20"/>
                <w:szCs w:val="20"/>
              </w:rPr>
              <w:t>300 - 1000 nm</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69"/>
          <w:jc w:val="center"/>
        </w:trPr>
        <w:tc>
          <w:tcPr>
            <w:tcW w:w="395" w:type="pct"/>
            <w:vAlign w:val="center"/>
          </w:tcPr>
          <w:p w:rsidR="00AC1B81" w:rsidRPr="006722D3" w:rsidRDefault="00AC1B81" w:rsidP="00954FDE">
            <w:pPr>
              <w:numPr>
                <w:ilvl w:val="2"/>
                <w:numId w:val="29"/>
              </w:numPr>
              <w:suppressAutoHyphens w:val="0"/>
              <w:spacing w:after="0"/>
              <w:ind w:firstLine="0"/>
              <w:rPr>
                <w:sz w:val="20"/>
                <w:szCs w:val="20"/>
              </w:rPr>
            </w:pPr>
          </w:p>
        </w:tc>
        <w:tc>
          <w:tcPr>
            <w:tcW w:w="2257" w:type="pct"/>
            <w:shd w:val="clear" w:color="auto" w:fill="auto"/>
            <w:vAlign w:val="center"/>
          </w:tcPr>
          <w:p w:rsidR="00AC1B81" w:rsidRPr="006722D3" w:rsidRDefault="00AC1B81" w:rsidP="00954FDE">
            <w:pPr>
              <w:spacing w:after="0"/>
              <w:rPr>
                <w:sz w:val="20"/>
                <w:szCs w:val="20"/>
              </w:rPr>
            </w:pPr>
            <w:proofErr w:type="spellStart"/>
            <w:r>
              <w:rPr>
                <w:sz w:val="20"/>
                <w:szCs w:val="20"/>
              </w:rPr>
              <w:t>Αισθητήρ</w:t>
            </w:r>
            <w:proofErr w:type="spellEnd"/>
            <w:r>
              <w:rPr>
                <w:sz w:val="20"/>
                <w:szCs w:val="20"/>
              </w:rPr>
              <w:t>ας</w:t>
            </w:r>
          </w:p>
        </w:tc>
        <w:tc>
          <w:tcPr>
            <w:tcW w:w="925" w:type="pct"/>
            <w:shd w:val="clear" w:color="auto" w:fill="auto"/>
            <w:vAlign w:val="center"/>
          </w:tcPr>
          <w:p w:rsidR="00AC1B81" w:rsidRPr="009F76B6" w:rsidRDefault="00AC1B81" w:rsidP="00954FDE">
            <w:pPr>
              <w:spacing w:after="0"/>
              <w:jc w:val="center"/>
              <w:rPr>
                <w:rFonts w:cs="Segoe UI Light"/>
                <w:sz w:val="20"/>
                <w:szCs w:val="20"/>
              </w:rPr>
            </w:pPr>
            <w:r w:rsidRPr="009F76B6">
              <w:rPr>
                <w:rFonts w:cs="Segoe UI Light"/>
                <w:sz w:val="20"/>
                <w:szCs w:val="20"/>
              </w:rPr>
              <w:t xml:space="preserve">CMOS linear array 2048 pixels </w:t>
            </w:r>
          </w:p>
          <w:p w:rsidR="00AC1B81" w:rsidRPr="009F76B6" w:rsidRDefault="00AC1B81" w:rsidP="00954FDE">
            <w:pPr>
              <w:spacing w:after="0"/>
              <w:jc w:val="center"/>
              <w:rPr>
                <w:sz w:val="20"/>
                <w:szCs w:val="20"/>
              </w:rPr>
            </w:pPr>
            <w:r w:rsidRPr="009F76B6">
              <w:rPr>
                <w:rFonts w:cs="Segoe UI Light"/>
                <w:sz w:val="20"/>
                <w:szCs w:val="20"/>
              </w:rPr>
              <w:t xml:space="preserve">(14 x 200 </w:t>
            </w:r>
            <w:proofErr w:type="spellStart"/>
            <w:r w:rsidRPr="009F76B6">
              <w:rPr>
                <w:rFonts w:cs="Segoe UI Light"/>
                <w:sz w:val="20"/>
                <w:szCs w:val="20"/>
              </w:rPr>
              <w:t>μm</w:t>
            </w:r>
            <w:proofErr w:type="spellEnd"/>
            <w:r w:rsidRPr="009F76B6">
              <w:rPr>
                <w:rFonts w:cs="Segoe UI Light"/>
                <w:sz w:val="20"/>
                <w:szCs w:val="20"/>
              </w:rPr>
              <w:t>)</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29"/>
          <w:jc w:val="center"/>
        </w:trPr>
        <w:tc>
          <w:tcPr>
            <w:tcW w:w="395" w:type="pct"/>
            <w:vAlign w:val="center"/>
          </w:tcPr>
          <w:p w:rsidR="00AC1B81" w:rsidRPr="006722D3" w:rsidRDefault="00AC1B81" w:rsidP="00954FDE">
            <w:pPr>
              <w:numPr>
                <w:ilvl w:val="2"/>
                <w:numId w:val="29"/>
              </w:numPr>
              <w:suppressAutoHyphens w:val="0"/>
              <w:spacing w:after="0"/>
              <w:ind w:firstLine="0"/>
              <w:jc w:val="center"/>
              <w:rPr>
                <w:sz w:val="20"/>
                <w:szCs w:val="20"/>
              </w:rPr>
            </w:pPr>
          </w:p>
        </w:tc>
        <w:tc>
          <w:tcPr>
            <w:tcW w:w="2257" w:type="pct"/>
            <w:shd w:val="clear" w:color="auto" w:fill="auto"/>
            <w:vAlign w:val="center"/>
          </w:tcPr>
          <w:p w:rsidR="00AC1B81" w:rsidRPr="006722D3" w:rsidRDefault="00AC1B81" w:rsidP="00954FDE">
            <w:pPr>
              <w:spacing w:after="0"/>
              <w:rPr>
                <w:sz w:val="20"/>
                <w:szCs w:val="20"/>
              </w:rPr>
            </w:pPr>
            <w:proofErr w:type="spellStart"/>
            <w:r>
              <w:rPr>
                <w:sz w:val="20"/>
                <w:szCs w:val="20"/>
              </w:rPr>
              <w:t>Τύ</w:t>
            </w:r>
            <w:proofErr w:type="spellEnd"/>
            <w:r>
              <w:rPr>
                <w:sz w:val="20"/>
                <w:szCs w:val="20"/>
              </w:rPr>
              <w:t xml:space="preserve">πος </w:t>
            </w:r>
            <w:proofErr w:type="spellStart"/>
            <w:r>
              <w:rPr>
                <w:sz w:val="20"/>
                <w:szCs w:val="20"/>
              </w:rPr>
              <w:t>τηλεσκό</w:t>
            </w:r>
            <w:proofErr w:type="spellEnd"/>
            <w:r>
              <w:rPr>
                <w:sz w:val="20"/>
                <w:szCs w:val="20"/>
              </w:rPr>
              <w:t>πιου</w:t>
            </w:r>
          </w:p>
        </w:tc>
        <w:tc>
          <w:tcPr>
            <w:tcW w:w="925" w:type="pct"/>
            <w:shd w:val="clear" w:color="auto" w:fill="auto"/>
            <w:vAlign w:val="center"/>
          </w:tcPr>
          <w:p w:rsidR="00AC1B81" w:rsidRPr="009F76B6" w:rsidRDefault="00AC1B81" w:rsidP="00954FDE">
            <w:pPr>
              <w:spacing w:after="0"/>
              <w:jc w:val="center"/>
              <w:rPr>
                <w:sz w:val="20"/>
                <w:szCs w:val="20"/>
              </w:rPr>
            </w:pPr>
            <w:proofErr w:type="spellStart"/>
            <w:r w:rsidRPr="009F76B6">
              <w:rPr>
                <w:rFonts w:cs="Segoe UI Light"/>
                <w:color w:val="000000"/>
                <w:sz w:val="20"/>
                <w:szCs w:val="20"/>
                <w:lang w:bidi="he-IL"/>
              </w:rPr>
              <w:t>Maksutov-Cassegrains</w:t>
            </w:r>
            <w:proofErr w:type="spellEnd"/>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gridAfter w:val="1"/>
          <w:wAfter w:w="10" w:type="pct"/>
          <w:trHeight w:val="429"/>
          <w:jc w:val="center"/>
        </w:trPr>
        <w:tc>
          <w:tcPr>
            <w:tcW w:w="395" w:type="pct"/>
            <w:vAlign w:val="center"/>
          </w:tcPr>
          <w:p w:rsidR="00AC1B81" w:rsidRDefault="00AC1B81" w:rsidP="00954FDE">
            <w:pPr>
              <w:numPr>
                <w:ilvl w:val="2"/>
                <w:numId w:val="29"/>
              </w:numPr>
              <w:suppressAutoHyphens w:val="0"/>
              <w:spacing w:after="0"/>
              <w:ind w:firstLine="0"/>
              <w:jc w:val="center"/>
              <w:rPr>
                <w:sz w:val="20"/>
                <w:szCs w:val="20"/>
              </w:rPr>
            </w:pPr>
          </w:p>
        </w:tc>
        <w:tc>
          <w:tcPr>
            <w:tcW w:w="2257" w:type="pct"/>
            <w:shd w:val="clear" w:color="auto" w:fill="auto"/>
            <w:vAlign w:val="center"/>
          </w:tcPr>
          <w:p w:rsidR="00AC1B81" w:rsidRDefault="00AC1B81" w:rsidP="00954FDE">
            <w:pPr>
              <w:spacing w:after="0"/>
              <w:rPr>
                <w:sz w:val="20"/>
                <w:szCs w:val="20"/>
              </w:rPr>
            </w:pPr>
            <w:proofErr w:type="spellStart"/>
            <w:r>
              <w:rPr>
                <w:sz w:val="20"/>
                <w:szCs w:val="20"/>
              </w:rPr>
              <w:t>Διάμετρος</w:t>
            </w:r>
            <w:proofErr w:type="spellEnd"/>
            <w:r>
              <w:rPr>
                <w:sz w:val="20"/>
                <w:szCs w:val="20"/>
              </w:rPr>
              <w:t xml:space="preserve"> </w:t>
            </w:r>
            <w:proofErr w:type="spellStart"/>
            <w:r>
              <w:rPr>
                <w:sz w:val="20"/>
                <w:szCs w:val="20"/>
              </w:rPr>
              <w:t>τηλεσκό</w:t>
            </w:r>
            <w:proofErr w:type="spellEnd"/>
            <w:r>
              <w:rPr>
                <w:sz w:val="20"/>
                <w:szCs w:val="20"/>
              </w:rPr>
              <w:t>πιου</w:t>
            </w:r>
          </w:p>
        </w:tc>
        <w:tc>
          <w:tcPr>
            <w:tcW w:w="925" w:type="pct"/>
            <w:shd w:val="clear" w:color="auto" w:fill="auto"/>
            <w:vAlign w:val="center"/>
          </w:tcPr>
          <w:p w:rsidR="00AC1B81" w:rsidRPr="00913D21" w:rsidRDefault="00AC1B81" w:rsidP="00954FDE">
            <w:pPr>
              <w:spacing w:after="0"/>
              <w:jc w:val="center"/>
              <w:rPr>
                <w:sz w:val="20"/>
                <w:szCs w:val="20"/>
                <w:lang w:val="en-US"/>
              </w:rPr>
            </w:pPr>
            <w:r>
              <w:rPr>
                <w:sz w:val="20"/>
                <w:szCs w:val="20"/>
              </w:rPr>
              <w:t>90</w:t>
            </w:r>
            <w:r>
              <w:rPr>
                <w:sz w:val="20"/>
                <w:szCs w:val="20"/>
                <w:lang w:val="en-US"/>
              </w:rPr>
              <w:t>mm</w:t>
            </w:r>
          </w:p>
        </w:tc>
        <w:tc>
          <w:tcPr>
            <w:tcW w:w="731" w:type="pct"/>
            <w:shd w:val="clear" w:color="auto" w:fill="auto"/>
            <w:vAlign w:val="center"/>
          </w:tcPr>
          <w:p w:rsidR="00AC1B81" w:rsidRPr="006722D3" w:rsidRDefault="00AC1B81" w:rsidP="00954FDE">
            <w:pPr>
              <w:spacing w:after="0"/>
              <w:rPr>
                <w:sz w:val="20"/>
                <w:szCs w:val="20"/>
              </w:rPr>
            </w:pPr>
          </w:p>
        </w:tc>
        <w:tc>
          <w:tcPr>
            <w:tcW w:w="682" w:type="pct"/>
            <w:shd w:val="clear" w:color="auto" w:fill="auto"/>
            <w:vAlign w:val="center"/>
          </w:tcPr>
          <w:p w:rsidR="00AC1B81" w:rsidRPr="006722D3" w:rsidRDefault="00AC1B81" w:rsidP="00954FDE">
            <w:pPr>
              <w:spacing w:after="0"/>
              <w:rPr>
                <w:sz w:val="20"/>
                <w:szCs w:val="20"/>
              </w:rPr>
            </w:pPr>
          </w:p>
        </w:tc>
      </w:tr>
      <w:tr w:rsidR="00AC1B81" w:rsidRPr="006722D3" w:rsidTr="00954FDE">
        <w:trPr>
          <w:gridAfter w:val="1"/>
          <w:wAfter w:w="10" w:type="pct"/>
          <w:trHeight w:val="429"/>
          <w:jc w:val="center"/>
        </w:trPr>
        <w:tc>
          <w:tcPr>
            <w:tcW w:w="395" w:type="pct"/>
            <w:vAlign w:val="center"/>
          </w:tcPr>
          <w:p w:rsidR="00AC1B81" w:rsidRDefault="00AC1B81" w:rsidP="00954FDE">
            <w:pPr>
              <w:numPr>
                <w:ilvl w:val="2"/>
                <w:numId w:val="29"/>
              </w:numPr>
              <w:suppressAutoHyphens w:val="0"/>
              <w:spacing w:after="0"/>
              <w:ind w:firstLine="0"/>
              <w:jc w:val="center"/>
              <w:rPr>
                <w:sz w:val="20"/>
                <w:szCs w:val="20"/>
              </w:rPr>
            </w:pPr>
          </w:p>
        </w:tc>
        <w:tc>
          <w:tcPr>
            <w:tcW w:w="2257" w:type="pct"/>
            <w:shd w:val="clear" w:color="auto" w:fill="auto"/>
            <w:vAlign w:val="center"/>
          </w:tcPr>
          <w:p w:rsidR="00AC1B81" w:rsidRPr="0079049E" w:rsidRDefault="00AC1B81" w:rsidP="00954FDE">
            <w:pPr>
              <w:spacing w:after="0"/>
              <w:rPr>
                <w:sz w:val="20"/>
                <w:szCs w:val="20"/>
              </w:rPr>
            </w:pPr>
            <w:proofErr w:type="spellStart"/>
            <w:r>
              <w:rPr>
                <w:sz w:val="20"/>
                <w:szCs w:val="20"/>
              </w:rPr>
              <w:t>Εστι</w:t>
            </w:r>
            <w:proofErr w:type="spellEnd"/>
            <w:r>
              <w:rPr>
                <w:sz w:val="20"/>
                <w:szCs w:val="20"/>
              </w:rPr>
              <w:t>ακή απ</w:t>
            </w:r>
            <w:proofErr w:type="spellStart"/>
            <w:r>
              <w:rPr>
                <w:sz w:val="20"/>
                <w:szCs w:val="20"/>
              </w:rPr>
              <w:t>όστ</w:t>
            </w:r>
            <w:proofErr w:type="spellEnd"/>
            <w:r>
              <w:rPr>
                <w:sz w:val="20"/>
                <w:szCs w:val="20"/>
              </w:rPr>
              <w:t>αση</w:t>
            </w:r>
          </w:p>
        </w:tc>
        <w:tc>
          <w:tcPr>
            <w:tcW w:w="925" w:type="pct"/>
            <w:shd w:val="clear" w:color="auto" w:fill="auto"/>
            <w:vAlign w:val="center"/>
          </w:tcPr>
          <w:p w:rsidR="00AC1B81" w:rsidRPr="0079049E" w:rsidRDefault="00AC1B81" w:rsidP="00954FDE">
            <w:pPr>
              <w:spacing w:after="0"/>
              <w:jc w:val="center"/>
              <w:rPr>
                <w:sz w:val="20"/>
                <w:szCs w:val="20"/>
                <w:lang w:val="en-US"/>
              </w:rPr>
            </w:pPr>
            <w:r>
              <w:rPr>
                <w:sz w:val="20"/>
                <w:szCs w:val="20"/>
              </w:rPr>
              <w:t xml:space="preserve">1250 </w:t>
            </w:r>
            <w:r>
              <w:rPr>
                <w:sz w:val="20"/>
                <w:szCs w:val="20"/>
                <w:lang w:val="en-US"/>
              </w:rPr>
              <w:t>mm</w:t>
            </w:r>
          </w:p>
        </w:tc>
        <w:tc>
          <w:tcPr>
            <w:tcW w:w="731" w:type="pct"/>
            <w:shd w:val="clear" w:color="auto" w:fill="auto"/>
            <w:vAlign w:val="center"/>
          </w:tcPr>
          <w:p w:rsidR="00AC1B81" w:rsidRPr="006722D3" w:rsidRDefault="00AC1B81" w:rsidP="00954FDE">
            <w:pPr>
              <w:spacing w:after="0"/>
              <w:rPr>
                <w:sz w:val="20"/>
                <w:szCs w:val="20"/>
              </w:rPr>
            </w:pPr>
          </w:p>
        </w:tc>
        <w:tc>
          <w:tcPr>
            <w:tcW w:w="682" w:type="pct"/>
            <w:shd w:val="clear" w:color="auto" w:fill="auto"/>
            <w:vAlign w:val="center"/>
          </w:tcPr>
          <w:p w:rsidR="00AC1B81" w:rsidRPr="006722D3" w:rsidRDefault="00AC1B81" w:rsidP="00954FDE">
            <w:pPr>
              <w:spacing w:after="0"/>
              <w:rPr>
                <w:sz w:val="20"/>
                <w:szCs w:val="20"/>
              </w:rPr>
            </w:pPr>
          </w:p>
        </w:tc>
      </w:tr>
      <w:tr w:rsidR="00AC1B81" w:rsidRPr="006722D3" w:rsidTr="00954FDE">
        <w:trPr>
          <w:trHeight w:val="429"/>
          <w:jc w:val="center"/>
        </w:trPr>
        <w:tc>
          <w:tcPr>
            <w:tcW w:w="395" w:type="pct"/>
            <w:vAlign w:val="center"/>
          </w:tcPr>
          <w:p w:rsidR="00AC1B81" w:rsidRDefault="00AC1B81" w:rsidP="00954FDE">
            <w:pPr>
              <w:numPr>
                <w:ilvl w:val="2"/>
                <w:numId w:val="29"/>
              </w:numPr>
              <w:suppressAutoHyphens w:val="0"/>
              <w:spacing w:after="0"/>
              <w:ind w:firstLine="0"/>
              <w:jc w:val="center"/>
              <w:rPr>
                <w:sz w:val="20"/>
                <w:szCs w:val="20"/>
              </w:rPr>
            </w:pPr>
          </w:p>
        </w:tc>
        <w:tc>
          <w:tcPr>
            <w:tcW w:w="2257" w:type="pct"/>
            <w:shd w:val="clear" w:color="auto" w:fill="auto"/>
            <w:vAlign w:val="center"/>
          </w:tcPr>
          <w:p w:rsidR="00AC1B81" w:rsidRPr="00C44E01" w:rsidRDefault="00AC1B81" w:rsidP="00954FDE">
            <w:pPr>
              <w:spacing w:after="0"/>
              <w:rPr>
                <w:sz w:val="20"/>
                <w:szCs w:val="20"/>
              </w:rPr>
            </w:pPr>
            <w:proofErr w:type="spellStart"/>
            <w:r>
              <w:rPr>
                <w:sz w:val="20"/>
                <w:szCs w:val="20"/>
              </w:rPr>
              <w:t>Μεγέθυνση</w:t>
            </w:r>
            <w:proofErr w:type="spellEnd"/>
          </w:p>
        </w:tc>
        <w:tc>
          <w:tcPr>
            <w:tcW w:w="925" w:type="pct"/>
            <w:shd w:val="clear" w:color="auto" w:fill="auto"/>
            <w:vAlign w:val="center"/>
          </w:tcPr>
          <w:p w:rsidR="00AC1B81" w:rsidRPr="00C44E01" w:rsidRDefault="00AC1B81" w:rsidP="00954FDE">
            <w:pPr>
              <w:spacing w:after="0"/>
              <w:jc w:val="center"/>
              <w:rPr>
                <w:sz w:val="20"/>
                <w:szCs w:val="20"/>
                <w:lang w:val="en-US"/>
              </w:rPr>
            </w:pPr>
            <w:r>
              <w:rPr>
                <w:sz w:val="20"/>
                <w:szCs w:val="20"/>
              </w:rPr>
              <w:t>180</w:t>
            </w:r>
            <w:r>
              <w:rPr>
                <w:sz w:val="20"/>
                <w:szCs w:val="20"/>
                <w:lang w:val="en-US"/>
              </w:rPr>
              <w:t>x</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gridAfter w:val="1"/>
          <w:wAfter w:w="10" w:type="pct"/>
          <w:trHeight w:val="429"/>
          <w:jc w:val="center"/>
        </w:trPr>
        <w:tc>
          <w:tcPr>
            <w:tcW w:w="395" w:type="pct"/>
            <w:vAlign w:val="center"/>
          </w:tcPr>
          <w:p w:rsidR="00AC1B81" w:rsidRPr="006722D3" w:rsidRDefault="00AC1B81" w:rsidP="00954FDE">
            <w:pPr>
              <w:numPr>
                <w:ilvl w:val="2"/>
                <w:numId w:val="29"/>
              </w:numPr>
              <w:suppressAutoHyphens w:val="0"/>
              <w:spacing w:after="0"/>
              <w:ind w:firstLine="0"/>
              <w:jc w:val="center"/>
              <w:rPr>
                <w:sz w:val="20"/>
                <w:szCs w:val="20"/>
              </w:rPr>
            </w:pPr>
          </w:p>
        </w:tc>
        <w:tc>
          <w:tcPr>
            <w:tcW w:w="2257" w:type="pct"/>
            <w:shd w:val="clear" w:color="auto" w:fill="auto"/>
            <w:vAlign w:val="center"/>
          </w:tcPr>
          <w:p w:rsidR="00AC1B81" w:rsidRPr="006722D3" w:rsidRDefault="00AC1B81" w:rsidP="00954FDE">
            <w:pPr>
              <w:spacing w:after="0"/>
              <w:rPr>
                <w:sz w:val="20"/>
                <w:szCs w:val="20"/>
              </w:rPr>
            </w:pPr>
            <w:proofErr w:type="spellStart"/>
            <w:r w:rsidRPr="000A46A5">
              <w:rPr>
                <w:color w:val="000000"/>
                <w:sz w:val="20"/>
                <w:szCs w:val="20"/>
              </w:rPr>
              <w:t>Θερμοκρ</w:t>
            </w:r>
            <w:proofErr w:type="spellEnd"/>
            <w:r w:rsidRPr="000A46A5">
              <w:rPr>
                <w:color w:val="000000"/>
                <w:sz w:val="20"/>
                <w:szCs w:val="20"/>
              </w:rPr>
              <w:t xml:space="preserve">ασία </w:t>
            </w:r>
            <w:proofErr w:type="spellStart"/>
            <w:r w:rsidRPr="000A46A5">
              <w:rPr>
                <w:color w:val="000000"/>
                <w:sz w:val="20"/>
                <w:szCs w:val="20"/>
              </w:rPr>
              <w:t>Λειτουργί</w:t>
            </w:r>
            <w:proofErr w:type="spellEnd"/>
            <w:r w:rsidRPr="000A46A5">
              <w:rPr>
                <w:color w:val="000000"/>
                <w:sz w:val="20"/>
                <w:szCs w:val="20"/>
              </w:rPr>
              <w:t>ας</w:t>
            </w:r>
          </w:p>
        </w:tc>
        <w:tc>
          <w:tcPr>
            <w:tcW w:w="925" w:type="pct"/>
            <w:shd w:val="clear" w:color="auto" w:fill="auto"/>
            <w:vAlign w:val="center"/>
          </w:tcPr>
          <w:p w:rsidR="00AC1B81" w:rsidRPr="006722D3" w:rsidRDefault="00AC1B81" w:rsidP="00954FDE">
            <w:pPr>
              <w:spacing w:after="0"/>
              <w:jc w:val="center"/>
              <w:rPr>
                <w:sz w:val="20"/>
                <w:szCs w:val="20"/>
              </w:rPr>
            </w:pPr>
            <w:r>
              <w:rPr>
                <w:color w:val="000000"/>
                <w:sz w:val="20"/>
                <w:szCs w:val="20"/>
              </w:rPr>
              <w:t>-2</w:t>
            </w:r>
            <w:r w:rsidRPr="000A46A5">
              <w:rPr>
                <w:color w:val="000000"/>
                <w:sz w:val="20"/>
                <w:szCs w:val="20"/>
              </w:rPr>
              <w:t xml:space="preserve">5°C ~ </w:t>
            </w:r>
            <w:r>
              <w:rPr>
                <w:color w:val="000000"/>
                <w:sz w:val="20"/>
                <w:szCs w:val="20"/>
              </w:rPr>
              <w:t>55</w:t>
            </w:r>
            <w:r w:rsidRPr="000A46A5">
              <w:rPr>
                <w:color w:val="000000"/>
                <w:sz w:val="20"/>
                <w:szCs w:val="20"/>
              </w:rPr>
              <w:t>°C</w:t>
            </w:r>
          </w:p>
        </w:tc>
        <w:tc>
          <w:tcPr>
            <w:tcW w:w="731" w:type="pct"/>
            <w:shd w:val="clear" w:color="auto" w:fill="auto"/>
            <w:vAlign w:val="center"/>
          </w:tcPr>
          <w:p w:rsidR="00AC1B81" w:rsidRPr="006722D3" w:rsidRDefault="00AC1B81" w:rsidP="00954FDE">
            <w:pPr>
              <w:spacing w:after="0"/>
              <w:rPr>
                <w:sz w:val="20"/>
                <w:szCs w:val="20"/>
              </w:rPr>
            </w:pPr>
          </w:p>
        </w:tc>
        <w:tc>
          <w:tcPr>
            <w:tcW w:w="682" w:type="pct"/>
            <w:shd w:val="clear" w:color="auto" w:fill="auto"/>
            <w:vAlign w:val="center"/>
          </w:tcPr>
          <w:p w:rsidR="00AC1B81" w:rsidRPr="006722D3" w:rsidRDefault="00AC1B81" w:rsidP="00954FDE">
            <w:pPr>
              <w:spacing w:after="0"/>
              <w:rPr>
                <w:sz w:val="20"/>
                <w:szCs w:val="20"/>
              </w:rPr>
            </w:pPr>
          </w:p>
        </w:tc>
      </w:tr>
      <w:tr w:rsidR="00AC1B81" w:rsidRPr="006722D3" w:rsidTr="00954FDE">
        <w:trPr>
          <w:trHeight w:val="429"/>
          <w:jc w:val="center"/>
        </w:trPr>
        <w:tc>
          <w:tcPr>
            <w:tcW w:w="395" w:type="pct"/>
            <w:vAlign w:val="center"/>
          </w:tcPr>
          <w:p w:rsidR="00AC1B81" w:rsidRPr="006722D3" w:rsidRDefault="00AC1B81" w:rsidP="00954FDE">
            <w:pPr>
              <w:numPr>
                <w:ilvl w:val="2"/>
                <w:numId w:val="29"/>
              </w:numPr>
              <w:suppressAutoHyphens w:val="0"/>
              <w:spacing w:after="0"/>
              <w:ind w:firstLine="0"/>
              <w:jc w:val="center"/>
              <w:rPr>
                <w:sz w:val="20"/>
                <w:szCs w:val="20"/>
              </w:rPr>
            </w:pPr>
          </w:p>
        </w:tc>
        <w:tc>
          <w:tcPr>
            <w:tcW w:w="2257" w:type="pct"/>
            <w:shd w:val="clear" w:color="auto" w:fill="auto"/>
            <w:vAlign w:val="center"/>
          </w:tcPr>
          <w:p w:rsidR="00AC1B81" w:rsidRPr="00913950" w:rsidRDefault="00AC1B81" w:rsidP="00954FDE">
            <w:pPr>
              <w:spacing w:after="0"/>
              <w:rPr>
                <w:sz w:val="20"/>
                <w:szCs w:val="20"/>
                <w:lang w:val="el-GR"/>
              </w:rPr>
            </w:pPr>
            <w:r w:rsidRPr="00913950">
              <w:rPr>
                <w:sz w:val="20"/>
                <w:szCs w:val="20"/>
                <w:lang w:val="el-GR"/>
              </w:rPr>
              <w:t xml:space="preserve">Συμμόρφωση με </w:t>
            </w:r>
            <w:r w:rsidRPr="006722D3">
              <w:rPr>
                <w:sz w:val="20"/>
                <w:szCs w:val="20"/>
              </w:rPr>
              <w:t>EN</w:t>
            </w:r>
            <w:r w:rsidRPr="00913950">
              <w:rPr>
                <w:sz w:val="20"/>
                <w:szCs w:val="20"/>
                <w:lang w:val="el-GR"/>
              </w:rPr>
              <w:t xml:space="preserve">, </w:t>
            </w:r>
            <w:r w:rsidRPr="006722D3">
              <w:rPr>
                <w:sz w:val="20"/>
                <w:szCs w:val="20"/>
              </w:rPr>
              <w:t>IEC</w:t>
            </w:r>
            <w:r w:rsidRPr="00913950">
              <w:rPr>
                <w:sz w:val="20"/>
                <w:szCs w:val="20"/>
                <w:lang w:val="el-GR"/>
              </w:rPr>
              <w:t xml:space="preserve"> ή </w:t>
            </w:r>
            <w:r w:rsidRPr="006722D3">
              <w:rPr>
                <w:sz w:val="20"/>
                <w:szCs w:val="20"/>
              </w:rPr>
              <w:t>VDE</w:t>
            </w:r>
            <w:r w:rsidRPr="00913950">
              <w:rPr>
                <w:sz w:val="20"/>
                <w:szCs w:val="20"/>
                <w:lang w:val="el-GR"/>
              </w:rPr>
              <w:t xml:space="preserve"> όσο αφορά την ηλεκτρομαγνητική ακτινοβολία (</w:t>
            </w:r>
            <w:r w:rsidRPr="006722D3">
              <w:rPr>
                <w:sz w:val="20"/>
                <w:szCs w:val="20"/>
              </w:rPr>
              <w:t>EMC</w:t>
            </w:r>
            <w:r w:rsidRPr="00913950">
              <w:rPr>
                <w:sz w:val="20"/>
                <w:szCs w:val="20"/>
                <w:lang w:val="el-GR"/>
              </w:rPr>
              <w:t xml:space="preserve">) την ασφάλεια και το περιβάλλον και σήμανση </w:t>
            </w:r>
            <w:r w:rsidRPr="006722D3">
              <w:rPr>
                <w:sz w:val="20"/>
                <w:szCs w:val="20"/>
              </w:rPr>
              <w:t>CE</w:t>
            </w:r>
            <w:r w:rsidRPr="00913950">
              <w:rPr>
                <w:sz w:val="20"/>
                <w:szCs w:val="20"/>
                <w:lang w:val="el-GR"/>
              </w:rPr>
              <w:t>.</w:t>
            </w:r>
          </w:p>
        </w:tc>
        <w:tc>
          <w:tcPr>
            <w:tcW w:w="925" w:type="pct"/>
            <w:shd w:val="clear" w:color="auto" w:fill="auto"/>
            <w:vAlign w:val="center"/>
          </w:tcPr>
          <w:p w:rsidR="00AC1B81" w:rsidRPr="006722D3" w:rsidRDefault="00AC1B81" w:rsidP="00954FDE">
            <w:pPr>
              <w:spacing w:after="0"/>
              <w:jc w:val="center"/>
              <w:rPr>
                <w:sz w:val="20"/>
                <w:szCs w:val="20"/>
              </w:rPr>
            </w:pPr>
            <w:r w:rsidRPr="006722D3">
              <w:rPr>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32"/>
          <w:jc w:val="center"/>
        </w:trPr>
        <w:tc>
          <w:tcPr>
            <w:tcW w:w="395" w:type="pct"/>
            <w:vAlign w:val="center"/>
          </w:tcPr>
          <w:p w:rsidR="00AC1B81" w:rsidRDefault="00AC1B81" w:rsidP="00954FDE">
            <w:pPr>
              <w:spacing w:after="0"/>
              <w:jc w:val="center"/>
              <w:rPr>
                <w:b/>
                <w:bCs/>
                <w:sz w:val="20"/>
                <w:szCs w:val="20"/>
              </w:rPr>
            </w:pPr>
          </w:p>
        </w:tc>
        <w:tc>
          <w:tcPr>
            <w:tcW w:w="4605" w:type="pct"/>
            <w:gridSpan w:val="5"/>
            <w:shd w:val="clear" w:color="auto" w:fill="auto"/>
            <w:vAlign w:val="center"/>
          </w:tcPr>
          <w:p w:rsidR="00AC1B81" w:rsidRPr="006722D3" w:rsidRDefault="00AC1B81" w:rsidP="00954FDE">
            <w:pPr>
              <w:numPr>
                <w:ilvl w:val="1"/>
                <w:numId w:val="29"/>
              </w:numPr>
              <w:suppressAutoHyphens w:val="0"/>
              <w:spacing w:after="0"/>
              <w:jc w:val="center"/>
              <w:rPr>
                <w:b/>
                <w:bCs/>
              </w:rPr>
            </w:pPr>
            <w:r w:rsidRPr="00B73B68">
              <w:rPr>
                <w:b/>
                <w:color w:val="FF0000"/>
                <w:sz w:val="20"/>
              </w:rPr>
              <w:t xml:space="preserve"> </w:t>
            </w:r>
            <w:proofErr w:type="spellStart"/>
            <w:r w:rsidRPr="006722D3">
              <w:rPr>
                <w:b/>
                <w:bCs/>
                <w:sz w:val="20"/>
                <w:szCs w:val="20"/>
              </w:rPr>
              <w:t>Κάμερ</w:t>
            </w:r>
            <w:proofErr w:type="spellEnd"/>
            <w:r w:rsidRPr="006722D3">
              <w:rPr>
                <w:b/>
                <w:bCs/>
                <w:sz w:val="20"/>
                <w:szCs w:val="20"/>
              </w:rPr>
              <w:t>α Εποπ</w:t>
            </w:r>
            <w:proofErr w:type="spellStart"/>
            <w:r w:rsidRPr="006722D3">
              <w:rPr>
                <w:b/>
                <w:bCs/>
                <w:sz w:val="20"/>
                <w:szCs w:val="20"/>
              </w:rPr>
              <w:t>τεί</w:t>
            </w:r>
            <w:proofErr w:type="spellEnd"/>
            <w:r w:rsidRPr="006722D3">
              <w:rPr>
                <w:b/>
                <w:bCs/>
                <w:sz w:val="20"/>
                <w:szCs w:val="20"/>
              </w:rPr>
              <w:t>ας</w:t>
            </w:r>
          </w:p>
        </w:tc>
      </w:tr>
      <w:tr w:rsidR="00AC1B81" w:rsidRPr="006722D3" w:rsidTr="00954FDE">
        <w:trPr>
          <w:gridAfter w:val="1"/>
          <w:wAfter w:w="10" w:type="pct"/>
          <w:trHeight w:val="429"/>
          <w:jc w:val="center"/>
        </w:trPr>
        <w:tc>
          <w:tcPr>
            <w:tcW w:w="395" w:type="pct"/>
            <w:vAlign w:val="center"/>
          </w:tcPr>
          <w:p w:rsidR="00AC1B81" w:rsidRPr="000A46A5" w:rsidRDefault="00AC1B81" w:rsidP="00954FDE">
            <w:pPr>
              <w:numPr>
                <w:ilvl w:val="2"/>
                <w:numId w:val="29"/>
              </w:numPr>
              <w:suppressAutoHyphens w:val="0"/>
              <w:spacing w:after="0"/>
              <w:ind w:firstLine="0"/>
              <w:jc w:val="center"/>
              <w:rPr>
                <w:color w:val="000000"/>
                <w:sz w:val="20"/>
                <w:szCs w:val="20"/>
              </w:rPr>
            </w:pPr>
          </w:p>
        </w:tc>
        <w:tc>
          <w:tcPr>
            <w:tcW w:w="2257" w:type="pct"/>
            <w:shd w:val="clear" w:color="auto" w:fill="auto"/>
            <w:vAlign w:val="center"/>
          </w:tcPr>
          <w:p w:rsidR="00AC1B81" w:rsidRPr="000A46A5" w:rsidRDefault="00AC1B81" w:rsidP="00954FDE">
            <w:pPr>
              <w:spacing w:after="0"/>
              <w:rPr>
                <w:color w:val="000000"/>
                <w:sz w:val="20"/>
                <w:szCs w:val="20"/>
              </w:rPr>
            </w:pPr>
            <w:r>
              <w:rPr>
                <w:color w:val="000000"/>
                <w:sz w:val="20"/>
                <w:szCs w:val="20"/>
              </w:rPr>
              <w:t>Οπ</w:t>
            </w:r>
            <w:proofErr w:type="spellStart"/>
            <w:r>
              <w:rPr>
                <w:color w:val="000000"/>
                <w:sz w:val="20"/>
                <w:szCs w:val="20"/>
              </w:rPr>
              <w:t>τικός</w:t>
            </w:r>
            <w:proofErr w:type="spellEnd"/>
            <w:r>
              <w:rPr>
                <w:color w:val="000000"/>
                <w:sz w:val="20"/>
                <w:szCs w:val="20"/>
              </w:rPr>
              <w:t xml:space="preserve"> α</w:t>
            </w:r>
            <w:proofErr w:type="spellStart"/>
            <w:r>
              <w:rPr>
                <w:color w:val="000000"/>
                <w:sz w:val="20"/>
                <w:szCs w:val="20"/>
              </w:rPr>
              <w:t>ισθητήρ</w:t>
            </w:r>
            <w:proofErr w:type="spellEnd"/>
            <w:r>
              <w:rPr>
                <w:color w:val="000000"/>
                <w:sz w:val="20"/>
                <w:szCs w:val="20"/>
              </w:rPr>
              <w:t>ας</w:t>
            </w:r>
          </w:p>
        </w:tc>
        <w:tc>
          <w:tcPr>
            <w:tcW w:w="925" w:type="pct"/>
            <w:shd w:val="clear" w:color="auto" w:fill="auto"/>
            <w:vAlign w:val="center"/>
          </w:tcPr>
          <w:p w:rsidR="00AC1B81" w:rsidRPr="00170468" w:rsidRDefault="00AC1B81" w:rsidP="00954FDE">
            <w:pPr>
              <w:spacing w:after="0"/>
              <w:jc w:val="center"/>
              <w:rPr>
                <w:color w:val="000000"/>
                <w:sz w:val="20"/>
                <w:szCs w:val="20"/>
              </w:rPr>
            </w:pPr>
            <w:r w:rsidRPr="00170468">
              <w:rPr>
                <w:rFonts w:cs="Segoe UI Light"/>
                <w:color w:val="000000"/>
                <w:sz w:val="20"/>
                <w:szCs w:val="20"/>
                <w:lang w:bidi="he-IL"/>
              </w:rPr>
              <w:t>1/2” Progressive Scan CMOS</w:t>
            </w:r>
          </w:p>
        </w:tc>
        <w:tc>
          <w:tcPr>
            <w:tcW w:w="731" w:type="pct"/>
            <w:shd w:val="clear" w:color="auto" w:fill="auto"/>
            <w:vAlign w:val="center"/>
          </w:tcPr>
          <w:p w:rsidR="00AC1B81" w:rsidRPr="000A46A5" w:rsidRDefault="00AC1B81" w:rsidP="00954FDE">
            <w:pPr>
              <w:spacing w:after="0"/>
              <w:rPr>
                <w:sz w:val="20"/>
                <w:szCs w:val="20"/>
              </w:rPr>
            </w:pPr>
          </w:p>
        </w:tc>
        <w:tc>
          <w:tcPr>
            <w:tcW w:w="682" w:type="pct"/>
            <w:shd w:val="clear" w:color="auto" w:fill="auto"/>
            <w:vAlign w:val="center"/>
          </w:tcPr>
          <w:p w:rsidR="00AC1B81" w:rsidRPr="000A46A5" w:rsidRDefault="00AC1B81" w:rsidP="00954FDE">
            <w:pPr>
              <w:spacing w:after="0"/>
              <w:rPr>
                <w:sz w:val="20"/>
                <w:szCs w:val="20"/>
              </w:rPr>
            </w:pPr>
          </w:p>
        </w:tc>
      </w:tr>
      <w:tr w:rsidR="00AC1B81" w:rsidRPr="006722D3" w:rsidTr="00954FDE">
        <w:trPr>
          <w:trHeight w:val="429"/>
          <w:jc w:val="center"/>
        </w:trPr>
        <w:tc>
          <w:tcPr>
            <w:tcW w:w="395" w:type="pct"/>
            <w:vAlign w:val="center"/>
          </w:tcPr>
          <w:p w:rsidR="00AC1B81" w:rsidRPr="000A46A5" w:rsidRDefault="00AC1B81" w:rsidP="00954FDE">
            <w:pPr>
              <w:numPr>
                <w:ilvl w:val="2"/>
                <w:numId w:val="29"/>
              </w:numPr>
              <w:suppressAutoHyphens w:val="0"/>
              <w:spacing w:after="0"/>
              <w:ind w:firstLine="0"/>
              <w:jc w:val="center"/>
              <w:rPr>
                <w:color w:val="000000"/>
                <w:sz w:val="20"/>
                <w:szCs w:val="20"/>
              </w:rPr>
            </w:pPr>
          </w:p>
        </w:tc>
        <w:tc>
          <w:tcPr>
            <w:tcW w:w="2257" w:type="pct"/>
            <w:shd w:val="clear" w:color="auto" w:fill="auto"/>
            <w:vAlign w:val="center"/>
          </w:tcPr>
          <w:p w:rsidR="00AC1B81" w:rsidRPr="000A46A5" w:rsidRDefault="00AC1B81" w:rsidP="00954FDE">
            <w:pPr>
              <w:spacing w:after="0"/>
              <w:rPr>
                <w:sz w:val="20"/>
                <w:szCs w:val="20"/>
              </w:rPr>
            </w:pPr>
            <w:proofErr w:type="spellStart"/>
            <w:r w:rsidRPr="000A46A5">
              <w:rPr>
                <w:color w:val="000000"/>
                <w:sz w:val="20"/>
                <w:szCs w:val="20"/>
              </w:rPr>
              <w:t>Ενεργά</w:t>
            </w:r>
            <w:proofErr w:type="spellEnd"/>
            <w:r w:rsidRPr="000A46A5">
              <w:rPr>
                <w:color w:val="000000"/>
                <w:sz w:val="20"/>
                <w:szCs w:val="20"/>
              </w:rPr>
              <w:t xml:space="preserve"> (effective) π</w:t>
            </w:r>
            <w:proofErr w:type="spellStart"/>
            <w:r w:rsidRPr="000A46A5">
              <w:rPr>
                <w:color w:val="000000"/>
                <w:sz w:val="20"/>
                <w:szCs w:val="20"/>
              </w:rPr>
              <w:t>ίξελ</w:t>
            </w:r>
            <w:proofErr w:type="spellEnd"/>
          </w:p>
        </w:tc>
        <w:tc>
          <w:tcPr>
            <w:tcW w:w="925" w:type="pct"/>
            <w:shd w:val="clear" w:color="auto" w:fill="auto"/>
            <w:vAlign w:val="center"/>
          </w:tcPr>
          <w:p w:rsidR="00AC1B81" w:rsidRPr="000A46A5" w:rsidRDefault="00AC1B81" w:rsidP="00954FDE">
            <w:pPr>
              <w:spacing w:after="0"/>
              <w:jc w:val="center"/>
              <w:rPr>
                <w:sz w:val="20"/>
                <w:szCs w:val="20"/>
              </w:rPr>
            </w:pPr>
            <w:r w:rsidRPr="000A46A5">
              <w:rPr>
                <w:color w:val="000000"/>
                <w:sz w:val="20"/>
                <w:szCs w:val="20"/>
              </w:rPr>
              <w:t>1920 H x 1080 V</w:t>
            </w:r>
          </w:p>
        </w:tc>
        <w:tc>
          <w:tcPr>
            <w:tcW w:w="731" w:type="pct"/>
            <w:shd w:val="clear" w:color="auto" w:fill="auto"/>
            <w:vAlign w:val="center"/>
          </w:tcPr>
          <w:p w:rsidR="00AC1B81" w:rsidRPr="000A46A5" w:rsidRDefault="00AC1B81" w:rsidP="00954FDE">
            <w:pPr>
              <w:spacing w:after="0"/>
              <w:rPr>
                <w:sz w:val="20"/>
                <w:szCs w:val="20"/>
              </w:rPr>
            </w:pPr>
          </w:p>
        </w:tc>
        <w:tc>
          <w:tcPr>
            <w:tcW w:w="692" w:type="pct"/>
            <w:gridSpan w:val="2"/>
            <w:shd w:val="clear" w:color="auto" w:fill="auto"/>
            <w:vAlign w:val="center"/>
          </w:tcPr>
          <w:p w:rsidR="00AC1B81" w:rsidRPr="000A46A5" w:rsidRDefault="00AC1B81" w:rsidP="00954FDE">
            <w:pPr>
              <w:spacing w:after="0"/>
              <w:rPr>
                <w:sz w:val="20"/>
                <w:szCs w:val="20"/>
              </w:rPr>
            </w:pPr>
          </w:p>
        </w:tc>
      </w:tr>
      <w:tr w:rsidR="00AC1B81" w:rsidRPr="006722D3" w:rsidTr="00954FDE">
        <w:trPr>
          <w:trHeight w:val="429"/>
          <w:jc w:val="center"/>
        </w:trPr>
        <w:tc>
          <w:tcPr>
            <w:tcW w:w="395" w:type="pct"/>
            <w:vAlign w:val="center"/>
          </w:tcPr>
          <w:p w:rsidR="00AC1B81" w:rsidRPr="000A46A5" w:rsidRDefault="00AC1B81" w:rsidP="00954FDE">
            <w:pPr>
              <w:numPr>
                <w:ilvl w:val="2"/>
                <w:numId w:val="29"/>
              </w:numPr>
              <w:suppressAutoHyphens w:val="0"/>
              <w:spacing w:after="0"/>
              <w:ind w:firstLine="0"/>
              <w:jc w:val="center"/>
              <w:rPr>
                <w:color w:val="000000"/>
                <w:sz w:val="20"/>
                <w:szCs w:val="20"/>
              </w:rPr>
            </w:pPr>
          </w:p>
        </w:tc>
        <w:tc>
          <w:tcPr>
            <w:tcW w:w="2257" w:type="pct"/>
            <w:shd w:val="clear" w:color="auto" w:fill="auto"/>
            <w:vAlign w:val="center"/>
          </w:tcPr>
          <w:p w:rsidR="00AC1B81" w:rsidRPr="000A46A5" w:rsidRDefault="00AC1B81" w:rsidP="00954FDE">
            <w:pPr>
              <w:spacing w:after="0"/>
              <w:rPr>
                <w:sz w:val="20"/>
                <w:szCs w:val="20"/>
              </w:rPr>
            </w:pPr>
            <w:r w:rsidRPr="000A46A5">
              <w:rPr>
                <w:color w:val="000000"/>
                <w:sz w:val="20"/>
                <w:szCs w:val="20"/>
              </w:rPr>
              <w:t>Τα</w:t>
            </w:r>
            <w:proofErr w:type="spellStart"/>
            <w:r w:rsidRPr="000A46A5">
              <w:rPr>
                <w:color w:val="000000"/>
                <w:sz w:val="20"/>
                <w:szCs w:val="20"/>
              </w:rPr>
              <w:t>χύτητ</w:t>
            </w:r>
            <w:proofErr w:type="spellEnd"/>
            <w:r w:rsidRPr="000A46A5">
              <w:rPr>
                <w:color w:val="000000"/>
                <w:sz w:val="20"/>
                <w:szCs w:val="20"/>
              </w:rPr>
              <w:t xml:space="preserve">α </w:t>
            </w:r>
            <w:proofErr w:type="spellStart"/>
            <w:r w:rsidRPr="000A46A5">
              <w:rPr>
                <w:color w:val="000000"/>
                <w:sz w:val="20"/>
                <w:szCs w:val="20"/>
              </w:rPr>
              <w:t>κλείστρου</w:t>
            </w:r>
            <w:proofErr w:type="spellEnd"/>
          </w:p>
        </w:tc>
        <w:tc>
          <w:tcPr>
            <w:tcW w:w="925" w:type="pct"/>
            <w:shd w:val="clear" w:color="auto" w:fill="auto"/>
            <w:vAlign w:val="center"/>
          </w:tcPr>
          <w:p w:rsidR="00AC1B81" w:rsidRPr="000A46A5" w:rsidRDefault="00AC1B81" w:rsidP="00954FDE">
            <w:pPr>
              <w:spacing w:after="0"/>
              <w:jc w:val="center"/>
              <w:rPr>
                <w:sz w:val="20"/>
                <w:szCs w:val="20"/>
              </w:rPr>
            </w:pPr>
            <w:r w:rsidRPr="000A46A5">
              <w:rPr>
                <w:color w:val="000000"/>
                <w:sz w:val="20"/>
                <w:szCs w:val="20"/>
              </w:rPr>
              <w:t>1/5 - 1/20000s</w:t>
            </w:r>
          </w:p>
        </w:tc>
        <w:tc>
          <w:tcPr>
            <w:tcW w:w="731" w:type="pct"/>
            <w:shd w:val="clear" w:color="auto" w:fill="auto"/>
            <w:vAlign w:val="center"/>
          </w:tcPr>
          <w:p w:rsidR="00AC1B81" w:rsidRPr="000A46A5" w:rsidRDefault="00AC1B81" w:rsidP="00954FDE">
            <w:pPr>
              <w:spacing w:after="0"/>
              <w:rPr>
                <w:sz w:val="20"/>
                <w:szCs w:val="20"/>
              </w:rPr>
            </w:pPr>
          </w:p>
        </w:tc>
        <w:tc>
          <w:tcPr>
            <w:tcW w:w="692" w:type="pct"/>
            <w:gridSpan w:val="2"/>
            <w:shd w:val="clear" w:color="auto" w:fill="auto"/>
            <w:vAlign w:val="center"/>
          </w:tcPr>
          <w:p w:rsidR="00AC1B81" w:rsidRPr="000A46A5" w:rsidRDefault="00AC1B81" w:rsidP="00954FDE">
            <w:pPr>
              <w:spacing w:after="0"/>
              <w:rPr>
                <w:sz w:val="20"/>
                <w:szCs w:val="20"/>
              </w:rPr>
            </w:pPr>
          </w:p>
        </w:tc>
      </w:tr>
      <w:tr w:rsidR="00AC1B81" w:rsidRPr="00FD5462" w:rsidTr="00954FDE">
        <w:trPr>
          <w:trHeight w:val="429"/>
          <w:jc w:val="center"/>
        </w:trPr>
        <w:tc>
          <w:tcPr>
            <w:tcW w:w="395" w:type="pct"/>
            <w:vAlign w:val="center"/>
          </w:tcPr>
          <w:p w:rsidR="00AC1B81" w:rsidRPr="000A46A5" w:rsidRDefault="00AC1B81" w:rsidP="00954FDE">
            <w:pPr>
              <w:numPr>
                <w:ilvl w:val="2"/>
                <w:numId w:val="29"/>
              </w:numPr>
              <w:suppressAutoHyphens w:val="0"/>
              <w:spacing w:after="0"/>
              <w:ind w:firstLine="0"/>
              <w:jc w:val="center"/>
              <w:rPr>
                <w:color w:val="000000"/>
                <w:sz w:val="20"/>
                <w:szCs w:val="20"/>
              </w:rPr>
            </w:pPr>
          </w:p>
        </w:tc>
        <w:tc>
          <w:tcPr>
            <w:tcW w:w="2257" w:type="pct"/>
            <w:shd w:val="clear" w:color="auto" w:fill="auto"/>
            <w:vAlign w:val="center"/>
          </w:tcPr>
          <w:p w:rsidR="00AC1B81" w:rsidRPr="000A46A5" w:rsidRDefault="00AC1B81" w:rsidP="00954FDE">
            <w:pPr>
              <w:spacing w:after="0"/>
              <w:rPr>
                <w:sz w:val="20"/>
                <w:szCs w:val="20"/>
              </w:rPr>
            </w:pPr>
            <w:proofErr w:type="spellStart"/>
            <w:r>
              <w:rPr>
                <w:color w:val="000000"/>
                <w:sz w:val="20"/>
                <w:szCs w:val="20"/>
              </w:rPr>
              <w:t>Λειτουργεί</w:t>
            </w:r>
            <w:proofErr w:type="spellEnd"/>
            <w:r>
              <w:rPr>
                <w:color w:val="000000"/>
                <w:sz w:val="20"/>
                <w:szCs w:val="20"/>
              </w:rPr>
              <w:t xml:space="preserve">α </w:t>
            </w:r>
            <w:proofErr w:type="spellStart"/>
            <w:r>
              <w:rPr>
                <w:color w:val="000000"/>
                <w:sz w:val="20"/>
                <w:szCs w:val="20"/>
              </w:rPr>
              <w:t>μέρ</w:t>
            </w:r>
            <w:proofErr w:type="spellEnd"/>
            <w:r>
              <w:rPr>
                <w:color w:val="000000"/>
                <w:sz w:val="20"/>
                <w:szCs w:val="20"/>
              </w:rPr>
              <w:t>ας/νύχτας</w:t>
            </w:r>
          </w:p>
        </w:tc>
        <w:tc>
          <w:tcPr>
            <w:tcW w:w="925" w:type="pct"/>
            <w:shd w:val="clear" w:color="auto" w:fill="auto"/>
            <w:vAlign w:val="center"/>
          </w:tcPr>
          <w:p w:rsidR="00AC1B81" w:rsidRPr="00FD5462" w:rsidRDefault="00AC1B81" w:rsidP="00954FDE">
            <w:pPr>
              <w:spacing w:after="0"/>
              <w:jc w:val="center"/>
              <w:rPr>
                <w:sz w:val="20"/>
                <w:szCs w:val="20"/>
                <w:lang w:val="en-US"/>
              </w:rPr>
            </w:pPr>
            <w:proofErr w:type="gramStart"/>
            <w:r w:rsidRPr="00FD5462">
              <w:rPr>
                <w:rFonts w:cs="Segoe UI Light"/>
                <w:color w:val="000000"/>
                <w:sz w:val="20"/>
                <w:szCs w:val="20"/>
                <w:lang w:val="en-US" w:bidi="he-IL"/>
              </w:rPr>
              <w:t>Auto(</w:t>
            </w:r>
            <w:proofErr w:type="gramEnd"/>
            <w:r w:rsidRPr="00FD5462">
              <w:rPr>
                <w:rFonts w:cs="Segoe UI Light"/>
                <w:color w:val="000000"/>
                <w:sz w:val="20"/>
                <w:szCs w:val="20"/>
                <w:lang w:val="en-US" w:bidi="he-IL"/>
              </w:rPr>
              <w:t>ICR) / Day / Night / Timing</w:t>
            </w:r>
          </w:p>
        </w:tc>
        <w:tc>
          <w:tcPr>
            <w:tcW w:w="731" w:type="pct"/>
            <w:shd w:val="clear" w:color="auto" w:fill="auto"/>
            <w:vAlign w:val="center"/>
          </w:tcPr>
          <w:p w:rsidR="00AC1B81" w:rsidRPr="000A46A5" w:rsidRDefault="00AC1B81" w:rsidP="00954FDE">
            <w:pPr>
              <w:spacing w:after="0"/>
              <w:rPr>
                <w:sz w:val="20"/>
                <w:szCs w:val="20"/>
              </w:rPr>
            </w:pPr>
          </w:p>
        </w:tc>
        <w:tc>
          <w:tcPr>
            <w:tcW w:w="692" w:type="pct"/>
            <w:gridSpan w:val="2"/>
            <w:shd w:val="clear" w:color="auto" w:fill="auto"/>
            <w:vAlign w:val="center"/>
          </w:tcPr>
          <w:p w:rsidR="00AC1B81" w:rsidRPr="000A46A5" w:rsidRDefault="00AC1B81" w:rsidP="00954FDE">
            <w:pPr>
              <w:spacing w:after="0"/>
              <w:rPr>
                <w:sz w:val="20"/>
                <w:szCs w:val="20"/>
              </w:rPr>
            </w:pPr>
          </w:p>
        </w:tc>
      </w:tr>
      <w:tr w:rsidR="00AC1B81" w:rsidRPr="006722D3" w:rsidTr="00954FDE">
        <w:trPr>
          <w:trHeight w:val="429"/>
          <w:jc w:val="center"/>
        </w:trPr>
        <w:tc>
          <w:tcPr>
            <w:tcW w:w="395" w:type="pct"/>
            <w:vAlign w:val="center"/>
          </w:tcPr>
          <w:p w:rsidR="00AC1B81" w:rsidRPr="000A46A5" w:rsidRDefault="00AC1B81" w:rsidP="00954FDE">
            <w:pPr>
              <w:numPr>
                <w:ilvl w:val="2"/>
                <w:numId w:val="29"/>
              </w:numPr>
              <w:suppressAutoHyphens w:val="0"/>
              <w:spacing w:after="0"/>
              <w:ind w:firstLine="0"/>
              <w:jc w:val="center"/>
              <w:rPr>
                <w:color w:val="000000"/>
                <w:sz w:val="20"/>
                <w:szCs w:val="20"/>
              </w:rPr>
            </w:pPr>
          </w:p>
        </w:tc>
        <w:tc>
          <w:tcPr>
            <w:tcW w:w="2257" w:type="pct"/>
            <w:shd w:val="clear" w:color="auto" w:fill="auto"/>
            <w:vAlign w:val="center"/>
          </w:tcPr>
          <w:p w:rsidR="00AC1B81" w:rsidRPr="00AA19D0" w:rsidRDefault="00AC1B81" w:rsidP="00954FDE">
            <w:pPr>
              <w:spacing w:after="0"/>
              <w:rPr>
                <w:sz w:val="20"/>
                <w:szCs w:val="20"/>
              </w:rPr>
            </w:pPr>
            <w:proofErr w:type="spellStart"/>
            <w:r>
              <w:rPr>
                <w:color w:val="000000"/>
                <w:sz w:val="20"/>
                <w:szCs w:val="20"/>
              </w:rPr>
              <w:t>Εμ</w:t>
            </w:r>
            <w:proofErr w:type="spellEnd"/>
            <w:r>
              <w:rPr>
                <w:color w:val="000000"/>
                <w:sz w:val="20"/>
                <w:szCs w:val="20"/>
              </w:rPr>
              <w:t>βέλεια υπ</w:t>
            </w:r>
            <w:proofErr w:type="spellStart"/>
            <w:r>
              <w:rPr>
                <w:color w:val="000000"/>
                <w:sz w:val="20"/>
                <w:szCs w:val="20"/>
              </w:rPr>
              <w:t>ερύθρων</w:t>
            </w:r>
            <w:proofErr w:type="spellEnd"/>
          </w:p>
        </w:tc>
        <w:tc>
          <w:tcPr>
            <w:tcW w:w="925" w:type="pct"/>
            <w:shd w:val="clear" w:color="auto" w:fill="auto"/>
            <w:vAlign w:val="center"/>
          </w:tcPr>
          <w:p w:rsidR="00AC1B81" w:rsidRPr="000A46A5" w:rsidRDefault="00AC1B81" w:rsidP="00954FDE">
            <w:pPr>
              <w:spacing w:after="0"/>
              <w:jc w:val="center"/>
              <w:rPr>
                <w:sz w:val="20"/>
                <w:szCs w:val="20"/>
              </w:rPr>
            </w:pPr>
            <w:proofErr w:type="spellStart"/>
            <w:r>
              <w:rPr>
                <w:color w:val="000000"/>
                <w:sz w:val="20"/>
                <w:szCs w:val="20"/>
              </w:rPr>
              <w:t>έως</w:t>
            </w:r>
            <w:proofErr w:type="spellEnd"/>
            <w:r>
              <w:rPr>
                <w:color w:val="000000"/>
                <w:sz w:val="20"/>
                <w:szCs w:val="20"/>
              </w:rPr>
              <w:t xml:space="preserve"> 20</w:t>
            </w:r>
            <w:r w:rsidRPr="000A46A5">
              <w:rPr>
                <w:color w:val="000000"/>
                <w:sz w:val="20"/>
                <w:szCs w:val="20"/>
              </w:rPr>
              <w:t xml:space="preserve">0 </w:t>
            </w:r>
            <w:proofErr w:type="spellStart"/>
            <w:r w:rsidRPr="000A46A5">
              <w:rPr>
                <w:color w:val="000000"/>
                <w:sz w:val="20"/>
                <w:szCs w:val="20"/>
              </w:rPr>
              <w:t>μ</w:t>
            </w:r>
            <w:r>
              <w:rPr>
                <w:color w:val="000000"/>
                <w:sz w:val="20"/>
                <w:szCs w:val="20"/>
              </w:rPr>
              <w:t>έτρ</w:t>
            </w:r>
            <w:proofErr w:type="spellEnd"/>
            <w:r>
              <w:rPr>
                <w:color w:val="000000"/>
                <w:sz w:val="20"/>
                <w:szCs w:val="20"/>
              </w:rPr>
              <w:t>α</w:t>
            </w:r>
          </w:p>
        </w:tc>
        <w:tc>
          <w:tcPr>
            <w:tcW w:w="731" w:type="pct"/>
            <w:shd w:val="clear" w:color="auto" w:fill="auto"/>
            <w:vAlign w:val="center"/>
          </w:tcPr>
          <w:p w:rsidR="00AC1B81" w:rsidRPr="000A46A5" w:rsidRDefault="00AC1B81" w:rsidP="00954FDE">
            <w:pPr>
              <w:spacing w:after="0"/>
              <w:rPr>
                <w:sz w:val="20"/>
                <w:szCs w:val="20"/>
              </w:rPr>
            </w:pPr>
          </w:p>
        </w:tc>
        <w:tc>
          <w:tcPr>
            <w:tcW w:w="692" w:type="pct"/>
            <w:gridSpan w:val="2"/>
            <w:shd w:val="clear" w:color="auto" w:fill="auto"/>
            <w:vAlign w:val="center"/>
          </w:tcPr>
          <w:p w:rsidR="00AC1B81" w:rsidRPr="000A46A5" w:rsidRDefault="00AC1B81" w:rsidP="00954FDE">
            <w:pPr>
              <w:spacing w:after="0"/>
              <w:rPr>
                <w:sz w:val="20"/>
                <w:szCs w:val="20"/>
              </w:rPr>
            </w:pPr>
          </w:p>
        </w:tc>
      </w:tr>
      <w:tr w:rsidR="00AC1B81" w:rsidRPr="006722D3" w:rsidTr="00954FDE">
        <w:trPr>
          <w:trHeight w:val="429"/>
          <w:jc w:val="center"/>
        </w:trPr>
        <w:tc>
          <w:tcPr>
            <w:tcW w:w="395" w:type="pct"/>
            <w:vAlign w:val="center"/>
          </w:tcPr>
          <w:p w:rsidR="00AC1B81" w:rsidRPr="000A46A5" w:rsidRDefault="00AC1B81" w:rsidP="00954FDE">
            <w:pPr>
              <w:numPr>
                <w:ilvl w:val="2"/>
                <w:numId w:val="29"/>
              </w:numPr>
              <w:suppressAutoHyphens w:val="0"/>
              <w:spacing w:after="0"/>
              <w:ind w:firstLine="0"/>
              <w:jc w:val="center"/>
              <w:rPr>
                <w:color w:val="000000"/>
                <w:sz w:val="20"/>
                <w:szCs w:val="20"/>
              </w:rPr>
            </w:pPr>
          </w:p>
        </w:tc>
        <w:tc>
          <w:tcPr>
            <w:tcW w:w="2257" w:type="pct"/>
            <w:shd w:val="clear" w:color="auto" w:fill="auto"/>
            <w:vAlign w:val="center"/>
          </w:tcPr>
          <w:p w:rsidR="00AC1B81" w:rsidRPr="00A049EC" w:rsidRDefault="00AC1B81" w:rsidP="00954FDE">
            <w:pPr>
              <w:spacing w:after="0"/>
              <w:rPr>
                <w:color w:val="000000"/>
                <w:sz w:val="20"/>
                <w:szCs w:val="20"/>
              </w:rPr>
            </w:pPr>
            <w:r w:rsidRPr="000A46A5">
              <w:rPr>
                <w:color w:val="000000"/>
                <w:sz w:val="20"/>
                <w:szCs w:val="20"/>
              </w:rPr>
              <w:t>Οπ</w:t>
            </w:r>
            <w:proofErr w:type="spellStart"/>
            <w:r w:rsidRPr="000A46A5">
              <w:rPr>
                <w:color w:val="000000"/>
                <w:sz w:val="20"/>
                <w:szCs w:val="20"/>
              </w:rPr>
              <w:t>τική</w:t>
            </w:r>
            <w:proofErr w:type="spellEnd"/>
            <w:r w:rsidRPr="000A46A5">
              <w:rPr>
                <w:color w:val="000000"/>
                <w:sz w:val="20"/>
                <w:szCs w:val="20"/>
              </w:rPr>
              <w:t xml:space="preserve"> </w:t>
            </w:r>
            <w:proofErr w:type="spellStart"/>
            <w:r w:rsidRPr="000A46A5">
              <w:rPr>
                <w:color w:val="000000"/>
                <w:sz w:val="20"/>
                <w:szCs w:val="20"/>
              </w:rPr>
              <w:t>μεγέθυνση</w:t>
            </w:r>
            <w:proofErr w:type="spellEnd"/>
            <w:r>
              <w:rPr>
                <w:color w:val="000000"/>
                <w:sz w:val="20"/>
                <w:szCs w:val="20"/>
              </w:rPr>
              <w:t xml:space="preserve"> (</w:t>
            </w:r>
            <w:proofErr w:type="spellStart"/>
            <w:r>
              <w:rPr>
                <w:color w:val="000000"/>
                <w:sz w:val="20"/>
                <w:szCs w:val="20"/>
              </w:rPr>
              <w:t>ελάχιστη</w:t>
            </w:r>
            <w:proofErr w:type="spellEnd"/>
            <w:r>
              <w:rPr>
                <w:color w:val="000000"/>
                <w:sz w:val="20"/>
                <w:szCs w:val="20"/>
              </w:rPr>
              <w:t>)</w:t>
            </w:r>
          </w:p>
        </w:tc>
        <w:tc>
          <w:tcPr>
            <w:tcW w:w="925" w:type="pct"/>
            <w:shd w:val="clear" w:color="auto" w:fill="auto"/>
            <w:vAlign w:val="center"/>
          </w:tcPr>
          <w:p w:rsidR="00AC1B81" w:rsidRPr="000A46A5" w:rsidRDefault="00AC1B81" w:rsidP="00954FDE">
            <w:pPr>
              <w:pStyle w:val="1a"/>
              <w:jc w:val="center"/>
              <w:rPr>
                <w:rFonts w:ascii="Calibri" w:hAnsi="Calibri" w:cs="Calibri"/>
                <w:sz w:val="20"/>
                <w:szCs w:val="20"/>
              </w:rPr>
            </w:pPr>
            <w:r w:rsidRPr="000A46A5">
              <w:rPr>
                <w:rFonts w:ascii="Calibri" w:hAnsi="Calibri" w:cs="Calibri"/>
                <w:sz w:val="20"/>
                <w:szCs w:val="20"/>
              </w:rPr>
              <w:t>3</w:t>
            </w:r>
            <w:r>
              <w:rPr>
                <w:rFonts w:ascii="Calibri" w:hAnsi="Calibri" w:cs="Calibri"/>
                <w:sz w:val="20"/>
                <w:szCs w:val="20"/>
              </w:rPr>
              <w:t>0</w:t>
            </w:r>
            <w:r w:rsidRPr="000A46A5">
              <w:rPr>
                <w:rFonts w:ascii="Calibri" w:hAnsi="Calibri" w:cs="Calibri"/>
                <w:sz w:val="20"/>
                <w:szCs w:val="20"/>
              </w:rPr>
              <w:t>x</w:t>
            </w:r>
          </w:p>
        </w:tc>
        <w:tc>
          <w:tcPr>
            <w:tcW w:w="731" w:type="pct"/>
            <w:shd w:val="clear" w:color="auto" w:fill="auto"/>
            <w:vAlign w:val="center"/>
          </w:tcPr>
          <w:p w:rsidR="00AC1B81" w:rsidRPr="000A46A5" w:rsidRDefault="00AC1B81" w:rsidP="00954FDE">
            <w:pPr>
              <w:spacing w:after="0"/>
              <w:rPr>
                <w:sz w:val="20"/>
                <w:szCs w:val="20"/>
              </w:rPr>
            </w:pPr>
          </w:p>
        </w:tc>
        <w:tc>
          <w:tcPr>
            <w:tcW w:w="692" w:type="pct"/>
            <w:gridSpan w:val="2"/>
            <w:shd w:val="clear" w:color="auto" w:fill="auto"/>
            <w:vAlign w:val="center"/>
          </w:tcPr>
          <w:p w:rsidR="00AC1B81" w:rsidRPr="000A46A5" w:rsidRDefault="00AC1B81" w:rsidP="00954FDE">
            <w:pPr>
              <w:spacing w:after="0"/>
              <w:rPr>
                <w:sz w:val="20"/>
                <w:szCs w:val="20"/>
              </w:rPr>
            </w:pPr>
          </w:p>
        </w:tc>
      </w:tr>
      <w:tr w:rsidR="00AC1B81" w:rsidRPr="006722D3" w:rsidTr="00954FDE">
        <w:trPr>
          <w:trHeight w:val="429"/>
          <w:jc w:val="center"/>
        </w:trPr>
        <w:tc>
          <w:tcPr>
            <w:tcW w:w="395" w:type="pct"/>
            <w:vAlign w:val="center"/>
          </w:tcPr>
          <w:p w:rsidR="00AC1B81" w:rsidRPr="000A46A5" w:rsidRDefault="00AC1B81" w:rsidP="00954FDE">
            <w:pPr>
              <w:numPr>
                <w:ilvl w:val="2"/>
                <w:numId w:val="29"/>
              </w:numPr>
              <w:suppressAutoHyphens w:val="0"/>
              <w:spacing w:after="0"/>
              <w:ind w:firstLine="0"/>
              <w:jc w:val="center"/>
              <w:rPr>
                <w:color w:val="000000"/>
                <w:sz w:val="20"/>
                <w:szCs w:val="20"/>
              </w:rPr>
            </w:pPr>
          </w:p>
        </w:tc>
        <w:tc>
          <w:tcPr>
            <w:tcW w:w="2257" w:type="pct"/>
            <w:shd w:val="clear" w:color="auto" w:fill="auto"/>
            <w:vAlign w:val="center"/>
          </w:tcPr>
          <w:p w:rsidR="00AC1B81" w:rsidRPr="009537FD" w:rsidRDefault="00AC1B81" w:rsidP="00954FDE">
            <w:pPr>
              <w:spacing w:after="0"/>
              <w:rPr>
                <w:color w:val="000000"/>
                <w:sz w:val="20"/>
                <w:szCs w:val="20"/>
              </w:rPr>
            </w:pPr>
            <w:proofErr w:type="spellStart"/>
            <w:r w:rsidRPr="000A46A5">
              <w:rPr>
                <w:color w:val="000000"/>
                <w:sz w:val="20"/>
                <w:szCs w:val="20"/>
              </w:rPr>
              <w:t>Ψηφι</w:t>
            </w:r>
            <w:proofErr w:type="spellEnd"/>
            <w:r w:rsidRPr="000A46A5">
              <w:rPr>
                <w:color w:val="000000"/>
                <w:sz w:val="20"/>
                <w:szCs w:val="20"/>
              </w:rPr>
              <w:t xml:space="preserve">ακή </w:t>
            </w:r>
            <w:proofErr w:type="spellStart"/>
            <w:r w:rsidRPr="000A46A5">
              <w:rPr>
                <w:color w:val="000000"/>
                <w:sz w:val="20"/>
                <w:szCs w:val="20"/>
              </w:rPr>
              <w:t>μεγέθυνση</w:t>
            </w:r>
            <w:proofErr w:type="spellEnd"/>
            <w:r>
              <w:rPr>
                <w:color w:val="000000"/>
                <w:sz w:val="20"/>
                <w:szCs w:val="20"/>
              </w:rPr>
              <w:t xml:space="preserve"> (</w:t>
            </w:r>
            <w:proofErr w:type="spellStart"/>
            <w:r>
              <w:rPr>
                <w:color w:val="000000"/>
                <w:sz w:val="20"/>
                <w:szCs w:val="20"/>
              </w:rPr>
              <w:t>ελάχιστη</w:t>
            </w:r>
            <w:proofErr w:type="spellEnd"/>
            <w:r>
              <w:rPr>
                <w:color w:val="000000"/>
                <w:sz w:val="20"/>
                <w:szCs w:val="20"/>
              </w:rPr>
              <w:t>)</w:t>
            </w:r>
          </w:p>
        </w:tc>
        <w:tc>
          <w:tcPr>
            <w:tcW w:w="925" w:type="pct"/>
            <w:shd w:val="clear" w:color="auto" w:fill="auto"/>
            <w:vAlign w:val="center"/>
          </w:tcPr>
          <w:p w:rsidR="00AC1B81" w:rsidRPr="000A46A5" w:rsidRDefault="00AC1B81" w:rsidP="00954FDE">
            <w:pPr>
              <w:pStyle w:val="1a"/>
              <w:jc w:val="center"/>
              <w:rPr>
                <w:rFonts w:ascii="Calibri" w:hAnsi="Calibri" w:cs="Calibri"/>
                <w:sz w:val="20"/>
                <w:szCs w:val="20"/>
              </w:rPr>
            </w:pPr>
            <w:r w:rsidRPr="000A46A5">
              <w:rPr>
                <w:rFonts w:ascii="Calibri" w:hAnsi="Calibri" w:cs="Calibri"/>
                <w:sz w:val="20"/>
                <w:szCs w:val="20"/>
              </w:rPr>
              <w:t>1</w:t>
            </w:r>
            <w:r>
              <w:rPr>
                <w:rFonts w:ascii="Calibri" w:hAnsi="Calibri" w:cs="Calibri"/>
                <w:sz w:val="20"/>
                <w:szCs w:val="20"/>
              </w:rPr>
              <w:t>5</w:t>
            </w:r>
            <w:r w:rsidRPr="000A46A5">
              <w:rPr>
                <w:rFonts w:ascii="Calibri" w:hAnsi="Calibri" w:cs="Calibri"/>
                <w:sz w:val="20"/>
                <w:szCs w:val="20"/>
                <w:lang w:val="en-GB"/>
              </w:rPr>
              <w:t>x</w:t>
            </w:r>
          </w:p>
        </w:tc>
        <w:tc>
          <w:tcPr>
            <w:tcW w:w="731" w:type="pct"/>
            <w:shd w:val="clear" w:color="auto" w:fill="auto"/>
            <w:vAlign w:val="center"/>
          </w:tcPr>
          <w:p w:rsidR="00AC1B81" w:rsidRPr="000A46A5" w:rsidRDefault="00AC1B81" w:rsidP="00954FDE">
            <w:pPr>
              <w:spacing w:after="0"/>
              <w:rPr>
                <w:sz w:val="20"/>
                <w:szCs w:val="20"/>
              </w:rPr>
            </w:pPr>
          </w:p>
        </w:tc>
        <w:tc>
          <w:tcPr>
            <w:tcW w:w="692" w:type="pct"/>
            <w:gridSpan w:val="2"/>
            <w:shd w:val="clear" w:color="auto" w:fill="auto"/>
            <w:vAlign w:val="center"/>
          </w:tcPr>
          <w:p w:rsidR="00AC1B81" w:rsidRPr="000A46A5" w:rsidRDefault="00AC1B81" w:rsidP="00954FDE">
            <w:pPr>
              <w:spacing w:after="0"/>
              <w:rPr>
                <w:sz w:val="20"/>
                <w:szCs w:val="20"/>
              </w:rPr>
            </w:pPr>
          </w:p>
        </w:tc>
      </w:tr>
      <w:tr w:rsidR="00AC1B81" w:rsidRPr="006722D3" w:rsidTr="00954FDE">
        <w:trPr>
          <w:trHeight w:val="429"/>
          <w:jc w:val="center"/>
        </w:trPr>
        <w:tc>
          <w:tcPr>
            <w:tcW w:w="395" w:type="pct"/>
            <w:vAlign w:val="center"/>
          </w:tcPr>
          <w:p w:rsidR="00AC1B81" w:rsidRPr="000A46A5" w:rsidRDefault="00AC1B81" w:rsidP="00954FDE">
            <w:pPr>
              <w:numPr>
                <w:ilvl w:val="2"/>
                <w:numId w:val="29"/>
              </w:numPr>
              <w:suppressAutoHyphens w:val="0"/>
              <w:spacing w:after="0"/>
              <w:ind w:firstLine="0"/>
              <w:jc w:val="center"/>
              <w:rPr>
                <w:color w:val="000000"/>
                <w:sz w:val="20"/>
                <w:szCs w:val="20"/>
              </w:rPr>
            </w:pPr>
          </w:p>
        </w:tc>
        <w:tc>
          <w:tcPr>
            <w:tcW w:w="2257" w:type="pct"/>
            <w:shd w:val="clear" w:color="auto" w:fill="auto"/>
            <w:vAlign w:val="center"/>
          </w:tcPr>
          <w:p w:rsidR="00AC1B81" w:rsidRPr="000A46A5" w:rsidRDefault="00AC1B81" w:rsidP="00954FDE">
            <w:pPr>
              <w:spacing w:after="0"/>
              <w:rPr>
                <w:color w:val="000000"/>
                <w:sz w:val="20"/>
                <w:szCs w:val="20"/>
              </w:rPr>
            </w:pPr>
            <w:proofErr w:type="spellStart"/>
            <w:r w:rsidRPr="000A46A5">
              <w:rPr>
                <w:color w:val="000000"/>
                <w:sz w:val="20"/>
                <w:szCs w:val="20"/>
              </w:rPr>
              <w:t>Λειτουργί</w:t>
            </w:r>
            <w:proofErr w:type="spellEnd"/>
            <w:r w:rsidRPr="000A46A5">
              <w:rPr>
                <w:color w:val="000000"/>
                <w:sz w:val="20"/>
                <w:szCs w:val="20"/>
              </w:rPr>
              <w:t>α PTZ</w:t>
            </w:r>
          </w:p>
        </w:tc>
        <w:tc>
          <w:tcPr>
            <w:tcW w:w="925" w:type="pct"/>
            <w:shd w:val="clear" w:color="auto" w:fill="auto"/>
            <w:vAlign w:val="center"/>
          </w:tcPr>
          <w:p w:rsidR="00AC1B81" w:rsidRPr="000A46A5" w:rsidRDefault="00AC1B81" w:rsidP="00954FDE">
            <w:pPr>
              <w:spacing w:after="0"/>
              <w:jc w:val="center"/>
              <w:rPr>
                <w:sz w:val="20"/>
                <w:szCs w:val="20"/>
              </w:rPr>
            </w:pPr>
            <w:r w:rsidRPr="000A46A5">
              <w:rPr>
                <w:color w:val="000000"/>
                <w:sz w:val="20"/>
                <w:szCs w:val="20"/>
              </w:rPr>
              <w:t xml:space="preserve">Pan:0° ~ 360° </w:t>
            </w:r>
            <w:proofErr w:type="spellStart"/>
            <w:proofErr w:type="gramStart"/>
            <w:r w:rsidRPr="000A46A5">
              <w:rPr>
                <w:color w:val="000000"/>
                <w:sz w:val="20"/>
                <w:szCs w:val="20"/>
              </w:rPr>
              <w:t>endless,Tilt</w:t>
            </w:r>
            <w:proofErr w:type="spellEnd"/>
            <w:proofErr w:type="gramEnd"/>
            <w:r w:rsidRPr="000A46A5">
              <w:rPr>
                <w:color w:val="000000"/>
                <w:sz w:val="20"/>
                <w:szCs w:val="20"/>
              </w:rPr>
              <w:t>:-10° ~ +90°</w:t>
            </w:r>
          </w:p>
        </w:tc>
        <w:tc>
          <w:tcPr>
            <w:tcW w:w="731" w:type="pct"/>
            <w:shd w:val="clear" w:color="auto" w:fill="auto"/>
            <w:vAlign w:val="center"/>
          </w:tcPr>
          <w:p w:rsidR="00AC1B81" w:rsidRPr="000A46A5" w:rsidRDefault="00AC1B81" w:rsidP="00954FDE">
            <w:pPr>
              <w:spacing w:after="0"/>
              <w:rPr>
                <w:sz w:val="20"/>
                <w:szCs w:val="20"/>
              </w:rPr>
            </w:pPr>
          </w:p>
        </w:tc>
        <w:tc>
          <w:tcPr>
            <w:tcW w:w="692" w:type="pct"/>
            <w:gridSpan w:val="2"/>
            <w:shd w:val="clear" w:color="auto" w:fill="auto"/>
            <w:vAlign w:val="center"/>
          </w:tcPr>
          <w:p w:rsidR="00AC1B81" w:rsidRPr="000A46A5" w:rsidRDefault="00AC1B81" w:rsidP="00954FDE">
            <w:pPr>
              <w:spacing w:after="0"/>
              <w:rPr>
                <w:sz w:val="20"/>
                <w:szCs w:val="20"/>
              </w:rPr>
            </w:pPr>
          </w:p>
        </w:tc>
      </w:tr>
      <w:tr w:rsidR="00AC1B81" w:rsidRPr="006722D3" w:rsidTr="00954FDE">
        <w:trPr>
          <w:trHeight w:val="429"/>
          <w:jc w:val="center"/>
        </w:trPr>
        <w:tc>
          <w:tcPr>
            <w:tcW w:w="395" w:type="pct"/>
            <w:vAlign w:val="center"/>
          </w:tcPr>
          <w:p w:rsidR="00AC1B81" w:rsidRPr="000A46A5" w:rsidRDefault="00AC1B81" w:rsidP="00954FDE">
            <w:pPr>
              <w:numPr>
                <w:ilvl w:val="2"/>
                <w:numId w:val="29"/>
              </w:numPr>
              <w:suppressAutoHyphens w:val="0"/>
              <w:spacing w:after="0"/>
              <w:ind w:firstLine="0"/>
              <w:jc w:val="center"/>
              <w:rPr>
                <w:color w:val="000000"/>
                <w:sz w:val="20"/>
                <w:szCs w:val="20"/>
              </w:rPr>
            </w:pPr>
          </w:p>
        </w:tc>
        <w:tc>
          <w:tcPr>
            <w:tcW w:w="2257" w:type="pct"/>
            <w:shd w:val="clear" w:color="auto" w:fill="auto"/>
            <w:vAlign w:val="center"/>
          </w:tcPr>
          <w:p w:rsidR="00AC1B81" w:rsidRPr="000A46A5" w:rsidRDefault="00AC1B81" w:rsidP="00954FDE">
            <w:pPr>
              <w:spacing w:after="0"/>
              <w:rPr>
                <w:color w:val="000000"/>
                <w:sz w:val="20"/>
                <w:szCs w:val="20"/>
              </w:rPr>
            </w:pPr>
            <w:proofErr w:type="spellStart"/>
            <w:r w:rsidRPr="000A46A5">
              <w:rPr>
                <w:color w:val="000000"/>
                <w:sz w:val="20"/>
                <w:szCs w:val="20"/>
              </w:rPr>
              <w:t>Θερμοκρ</w:t>
            </w:r>
            <w:proofErr w:type="spellEnd"/>
            <w:r w:rsidRPr="000A46A5">
              <w:rPr>
                <w:color w:val="000000"/>
                <w:sz w:val="20"/>
                <w:szCs w:val="20"/>
              </w:rPr>
              <w:t xml:space="preserve">ασία </w:t>
            </w:r>
            <w:proofErr w:type="spellStart"/>
            <w:r w:rsidRPr="000A46A5">
              <w:rPr>
                <w:color w:val="000000"/>
                <w:sz w:val="20"/>
                <w:szCs w:val="20"/>
              </w:rPr>
              <w:t>Λειτουργί</w:t>
            </w:r>
            <w:proofErr w:type="spellEnd"/>
            <w:r w:rsidRPr="000A46A5">
              <w:rPr>
                <w:color w:val="000000"/>
                <w:sz w:val="20"/>
                <w:szCs w:val="20"/>
              </w:rPr>
              <w:t>ας</w:t>
            </w:r>
          </w:p>
        </w:tc>
        <w:tc>
          <w:tcPr>
            <w:tcW w:w="925" w:type="pct"/>
            <w:shd w:val="clear" w:color="auto" w:fill="auto"/>
            <w:vAlign w:val="center"/>
          </w:tcPr>
          <w:p w:rsidR="00AC1B81" w:rsidRPr="000A46A5" w:rsidRDefault="00AC1B81" w:rsidP="00954FDE">
            <w:pPr>
              <w:pStyle w:val="1a"/>
              <w:jc w:val="center"/>
              <w:rPr>
                <w:rFonts w:ascii="Calibri" w:hAnsi="Calibri" w:cs="Calibri"/>
                <w:sz w:val="20"/>
                <w:szCs w:val="20"/>
              </w:rPr>
            </w:pPr>
            <w:r w:rsidRPr="000A46A5">
              <w:rPr>
                <w:rFonts w:ascii="Calibri" w:hAnsi="Calibri" w:cs="Calibri"/>
                <w:sz w:val="20"/>
                <w:szCs w:val="20"/>
              </w:rPr>
              <w:t>-55°C ~ 60°C</w:t>
            </w:r>
          </w:p>
        </w:tc>
        <w:tc>
          <w:tcPr>
            <w:tcW w:w="731" w:type="pct"/>
            <w:shd w:val="clear" w:color="auto" w:fill="auto"/>
            <w:vAlign w:val="center"/>
          </w:tcPr>
          <w:p w:rsidR="00AC1B81" w:rsidRPr="000A46A5" w:rsidRDefault="00AC1B81" w:rsidP="00954FDE">
            <w:pPr>
              <w:spacing w:after="0"/>
              <w:rPr>
                <w:sz w:val="20"/>
                <w:szCs w:val="20"/>
              </w:rPr>
            </w:pPr>
          </w:p>
        </w:tc>
        <w:tc>
          <w:tcPr>
            <w:tcW w:w="692" w:type="pct"/>
            <w:gridSpan w:val="2"/>
            <w:shd w:val="clear" w:color="auto" w:fill="auto"/>
            <w:vAlign w:val="center"/>
          </w:tcPr>
          <w:p w:rsidR="00AC1B81" w:rsidRPr="000A46A5" w:rsidRDefault="00AC1B81" w:rsidP="00954FDE">
            <w:pPr>
              <w:spacing w:after="0"/>
              <w:rPr>
                <w:sz w:val="20"/>
                <w:szCs w:val="20"/>
              </w:rPr>
            </w:pPr>
          </w:p>
        </w:tc>
      </w:tr>
      <w:tr w:rsidR="00AC1B81" w:rsidRPr="006722D3" w:rsidTr="00954FDE">
        <w:trPr>
          <w:gridAfter w:val="1"/>
          <w:wAfter w:w="10" w:type="pct"/>
          <w:trHeight w:val="429"/>
          <w:jc w:val="center"/>
        </w:trPr>
        <w:tc>
          <w:tcPr>
            <w:tcW w:w="395" w:type="pct"/>
            <w:vAlign w:val="center"/>
          </w:tcPr>
          <w:p w:rsidR="00AC1B81" w:rsidRPr="000A46A5" w:rsidRDefault="00AC1B81" w:rsidP="00954FDE">
            <w:pPr>
              <w:numPr>
                <w:ilvl w:val="2"/>
                <w:numId w:val="29"/>
              </w:numPr>
              <w:suppressAutoHyphens w:val="0"/>
              <w:spacing w:after="0"/>
              <w:ind w:firstLine="0"/>
              <w:jc w:val="center"/>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sz w:val="20"/>
                <w:szCs w:val="20"/>
                <w:lang w:val="el-GR"/>
              </w:rPr>
              <w:t xml:space="preserve">Συμμόρφωση με </w:t>
            </w:r>
            <w:r w:rsidRPr="006722D3">
              <w:rPr>
                <w:sz w:val="20"/>
                <w:szCs w:val="20"/>
              </w:rPr>
              <w:t>EN</w:t>
            </w:r>
            <w:r w:rsidRPr="00913950">
              <w:rPr>
                <w:sz w:val="20"/>
                <w:szCs w:val="20"/>
                <w:lang w:val="el-GR"/>
              </w:rPr>
              <w:t xml:space="preserve">, </w:t>
            </w:r>
            <w:r w:rsidRPr="006722D3">
              <w:rPr>
                <w:sz w:val="20"/>
                <w:szCs w:val="20"/>
              </w:rPr>
              <w:t>IEC</w:t>
            </w:r>
            <w:r w:rsidRPr="00913950">
              <w:rPr>
                <w:sz w:val="20"/>
                <w:szCs w:val="20"/>
                <w:lang w:val="el-GR"/>
              </w:rPr>
              <w:t xml:space="preserve"> ή </w:t>
            </w:r>
            <w:r w:rsidRPr="006722D3">
              <w:rPr>
                <w:sz w:val="20"/>
                <w:szCs w:val="20"/>
              </w:rPr>
              <w:t>VDE</w:t>
            </w:r>
            <w:r w:rsidRPr="00913950">
              <w:rPr>
                <w:sz w:val="20"/>
                <w:szCs w:val="20"/>
                <w:lang w:val="el-GR"/>
              </w:rPr>
              <w:t xml:space="preserve"> όσο αφορά την ηλεκτρομαγνητική ακτινοβολία (</w:t>
            </w:r>
            <w:r w:rsidRPr="006722D3">
              <w:rPr>
                <w:sz w:val="20"/>
                <w:szCs w:val="20"/>
              </w:rPr>
              <w:t>EMC</w:t>
            </w:r>
            <w:r w:rsidRPr="00913950">
              <w:rPr>
                <w:sz w:val="20"/>
                <w:szCs w:val="20"/>
                <w:lang w:val="el-GR"/>
              </w:rPr>
              <w:t xml:space="preserve">) την ασφάλεια και το περιβάλλον και σήμανση </w:t>
            </w:r>
            <w:r w:rsidRPr="006722D3">
              <w:rPr>
                <w:sz w:val="20"/>
                <w:szCs w:val="20"/>
              </w:rPr>
              <w:t>CE</w:t>
            </w:r>
            <w:r w:rsidRPr="00913950">
              <w:rPr>
                <w:sz w:val="20"/>
                <w:szCs w:val="20"/>
                <w:lang w:val="el-GR"/>
              </w:rPr>
              <w:t>.</w:t>
            </w:r>
          </w:p>
        </w:tc>
        <w:tc>
          <w:tcPr>
            <w:tcW w:w="925" w:type="pct"/>
            <w:shd w:val="clear" w:color="auto" w:fill="auto"/>
            <w:vAlign w:val="center"/>
          </w:tcPr>
          <w:p w:rsidR="00AC1B81" w:rsidRPr="000A46A5" w:rsidRDefault="00AC1B81" w:rsidP="00954FDE">
            <w:pPr>
              <w:pStyle w:val="1a"/>
              <w:jc w:val="center"/>
              <w:rPr>
                <w:rFonts w:ascii="Calibri" w:hAnsi="Calibri" w:cs="Calibri"/>
                <w:sz w:val="20"/>
                <w:szCs w:val="20"/>
              </w:rPr>
            </w:pPr>
            <w:r>
              <w:rPr>
                <w:rFonts w:ascii="Calibri" w:hAnsi="Calibri" w:cs="Calibri"/>
                <w:sz w:val="20"/>
                <w:szCs w:val="20"/>
              </w:rPr>
              <w:t>ΝΑΙ</w:t>
            </w:r>
          </w:p>
        </w:tc>
        <w:tc>
          <w:tcPr>
            <w:tcW w:w="731" w:type="pct"/>
            <w:shd w:val="clear" w:color="auto" w:fill="auto"/>
            <w:vAlign w:val="center"/>
          </w:tcPr>
          <w:p w:rsidR="00AC1B81" w:rsidRPr="000A46A5" w:rsidRDefault="00AC1B81" w:rsidP="00954FDE">
            <w:pPr>
              <w:spacing w:after="0"/>
              <w:rPr>
                <w:sz w:val="20"/>
                <w:szCs w:val="20"/>
              </w:rPr>
            </w:pPr>
          </w:p>
        </w:tc>
        <w:tc>
          <w:tcPr>
            <w:tcW w:w="682" w:type="pct"/>
            <w:shd w:val="clear" w:color="auto" w:fill="auto"/>
            <w:vAlign w:val="center"/>
          </w:tcPr>
          <w:p w:rsidR="00AC1B81" w:rsidRPr="000A46A5" w:rsidRDefault="00AC1B81" w:rsidP="00954FDE">
            <w:pPr>
              <w:spacing w:after="0"/>
              <w:rPr>
                <w:sz w:val="20"/>
                <w:szCs w:val="20"/>
              </w:rPr>
            </w:pPr>
          </w:p>
        </w:tc>
      </w:tr>
      <w:tr w:rsidR="00AC1B81" w:rsidRPr="006722D3" w:rsidTr="00954FDE">
        <w:trPr>
          <w:trHeight w:val="371"/>
          <w:jc w:val="center"/>
        </w:trPr>
        <w:tc>
          <w:tcPr>
            <w:tcW w:w="5000" w:type="pct"/>
            <w:gridSpan w:val="6"/>
            <w:vAlign w:val="center"/>
          </w:tcPr>
          <w:p w:rsidR="00AC1B81" w:rsidRPr="006722D3" w:rsidRDefault="00AC1B81" w:rsidP="00954FDE">
            <w:pPr>
              <w:numPr>
                <w:ilvl w:val="1"/>
                <w:numId w:val="29"/>
              </w:numPr>
              <w:suppressAutoHyphens w:val="0"/>
              <w:spacing w:after="0"/>
              <w:jc w:val="center"/>
              <w:rPr>
                <w:sz w:val="20"/>
                <w:szCs w:val="20"/>
              </w:rPr>
            </w:pPr>
            <w:proofErr w:type="spellStart"/>
            <w:r w:rsidRPr="006722D3">
              <w:rPr>
                <w:b/>
                <w:bCs/>
                <w:sz w:val="20"/>
                <w:szCs w:val="20"/>
              </w:rPr>
              <w:t>Μετεωρολογικός</w:t>
            </w:r>
            <w:proofErr w:type="spellEnd"/>
            <w:r w:rsidRPr="006722D3">
              <w:rPr>
                <w:b/>
                <w:bCs/>
                <w:sz w:val="20"/>
                <w:szCs w:val="20"/>
              </w:rPr>
              <w:t xml:space="preserve"> </w:t>
            </w:r>
            <w:proofErr w:type="spellStart"/>
            <w:r w:rsidRPr="006722D3">
              <w:rPr>
                <w:b/>
                <w:bCs/>
                <w:sz w:val="20"/>
                <w:szCs w:val="20"/>
              </w:rPr>
              <w:t>Στ</w:t>
            </w:r>
            <w:proofErr w:type="spellEnd"/>
            <w:r w:rsidRPr="006722D3">
              <w:rPr>
                <w:b/>
                <w:bCs/>
                <w:sz w:val="20"/>
                <w:szCs w:val="20"/>
              </w:rPr>
              <w:t>αθμός</w:t>
            </w:r>
          </w:p>
        </w:tc>
      </w:tr>
      <w:tr w:rsidR="00AC1B81" w:rsidRPr="006722D3" w:rsidTr="00954FDE">
        <w:trPr>
          <w:trHeight w:val="792"/>
          <w:jc w:val="center"/>
        </w:trPr>
        <w:tc>
          <w:tcPr>
            <w:tcW w:w="395" w:type="pct"/>
            <w:vAlign w:val="center"/>
          </w:tcPr>
          <w:p w:rsidR="00AC1B81" w:rsidRPr="006722D3" w:rsidRDefault="00AC1B81" w:rsidP="00954FDE">
            <w:pPr>
              <w:numPr>
                <w:ilvl w:val="2"/>
                <w:numId w:val="29"/>
              </w:numPr>
              <w:suppressAutoHyphens w:val="0"/>
              <w:spacing w:after="0"/>
              <w:ind w:firstLine="0"/>
              <w:rPr>
                <w:sz w:val="20"/>
                <w:szCs w:val="20"/>
              </w:rPr>
            </w:pPr>
          </w:p>
        </w:tc>
        <w:tc>
          <w:tcPr>
            <w:tcW w:w="2257" w:type="pct"/>
            <w:shd w:val="clear" w:color="auto" w:fill="auto"/>
            <w:vAlign w:val="center"/>
          </w:tcPr>
          <w:p w:rsidR="00AC1B81" w:rsidRPr="00913950" w:rsidRDefault="00AC1B81" w:rsidP="00954FDE">
            <w:pPr>
              <w:spacing w:after="0"/>
              <w:rPr>
                <w:sz w:val="20"/>
                <w:szCs w:val="20"/>
                <w:lang w:val="el-GR"/>
              </w:rPr>
            </w:pPr>
            <w:r w:rsidRPr="00913950">
              <w:rPr>
                <w:sz w:val="20"/>
                <w:szCs w:val="20"/>
                <w:lang w:val="el-GR"/>
              </w:rPr>
              <w:t>Ο σταθμός θα καταγράφει τις παρακάτω ενδείξεις:</w:t>
            </w:r>
          </w:p>
          <w:p w:rsidR="00AC1B81" w:rsidRPr="006722D3" w:rsidRDefault="00AC1B81" w:rsidP="00AC1B81">
            <w:pPr>
              <w:pStyle w:val="1a"/>
              <w:widowControl w:val="0"/>
              <w:numPr>
                <w:ilvl w:val="2"/>
                <w:numId w:val="12"/>
              </w:numPr>
              <w:suppressAutoHyphens w:val="0"/>
              <w:spacing w:line="240" w:lineRule="auto"/>
              <w:ind w:left="766"/>
              <w:jc w:val="both"/>
              <w:rPr>
                <w:rFonts w:ascii="Calibri" w:hAnsi="Calibri" w:cs="Calibri"/>
                <w:sz w:val="20"/>
                <w:szCs w:val="20"/>
              </w:rPr>
            </w:pPr>
            <w:r w:rsidRPr="006722D3">
              <w:rPr>
                <w:rFonts w:ascii="Calibri" w:hAnsi="Calibri" w:cs="Calibri"/>
                <w:sz w:val="20"/>
                <w:szCs w:val="20"/>
              </w:rPr>
              <w:t>Θερμοκρασία περιβάλλοντος</w:t>
            </w:r>
          </w:p>
          <w:p w:rsidR="00AC1B81" w:rsidRPr="006722D3" w:rsidRDefault="00AC1B81" w:rsidP="00AC1B81">
            <w:pPr>
              <w:pStyle w:val="1a"/>
              <w:widowControl w:val="0"/>
              <w:numPr>
                <w:ilvl w:val="2"/>
                <w:numId w:val="12"/>
              </w:numPr>
              <w:suppressAutoHyphens w:val="0"/>
              <w:spacing w:line="240" w:lineRule="auto"/>
              <w:ind w:left="766"/>
              <w:jc w:val="both"/>
              <w:rPr>
                <w:rFonts w:ascii="Calibri" w:hAnsi="Calibri" w:cs="Calibri"/>
                <w:sz w:val="20"/>
                <w:szCs w:val="20"/>
              </w:rPr>
            </w:pPr>
            <w:r w:rsidRPr="006722D3">
              <w:rPr>
                <w:rFonts w:ascii="Calibri" w:hAnsi="Calibri" w:cs="Calibri"/>
                <w:sz w:val="20"/>
                <w:szCs w:val="20"/>
              </w:rPr>
              <w:t>Σχετική Υγρασία</w:t>
            </w:r>
          </w:p>
          <w:p w:rsidR="00AC1B81" w:rsidRPr="006722D3" w:rsidRDefault="00AC1B81" w:rsidP="00AC1B81">
            <w:pPr>
              <w:pStyle w:val="1a"/>
              <w:widowControl w:val="0"/>
              <w:numPr>
                <w:ilvl w:val="2"/>
                <w:numId w:val="12"/>
              </w:numPr>
              <w:suppressAutoHyphens w:val="0"/>
              <w:spacing w:line="240" w:lineRule="auto"/>
              <w:ind w:left="766"/>
              <w:jc w:val="both"/>
              <w:rPr>
                <w:rFonts w:ascii="Calibri" w:hAnsi="Calibri" w:cs="Calibri"/>
                <w:sz w:val="20"/>
                <w:szCs w:val="20"/>
              </w:rPr>
            </w:pPr>
            <w:r w:rsidRPr="006722D3">
              <w:rPr>
                <w:rFonts w:ascii="Calibri" w:hAnsi="Calibri" w:cs="Calibri"/>
                <w:sz w:val="20"/>
                <w:szCs w:val="20"/>
              </w:rPr>
              <w:t>Βροχή και Βροχόπτωση</w:t>
            </w:r>
          </w:p>
          <w:p w:rsidR="00AC1B81" w:rsidRPr="006722D3" w:rsidRDefault="00AC1B81" w:rsidP="00AC1B81">
            <w:pPr>
              <w:pStyle w:val="1a"/>
              <w:widowControl w:val="0"/>
              <w:numPr>
                <w:ilvl w:val="2"/>
                <w:numId w:val="12"/>
              </w:numPr>
              <w:suppressAutoHyphens w:val="0"/>
              <w:spacing w:line="240" w:lineRule="auto"/>
              <w:ind w:left="766"/>
              <w:jc w:val="both"/>
              <w:rPr>
                <w:rFonts w:ascii="Calibri" w:hAnsi="Calibri" w:cs="Calibri"/>
                <w:sz w:val="20"/>
                <w:szCs w:val="20"/>
              </w:rPr>
            </w:pPr>
            <w:r w:rsidRPr="006722D3">
              <w:rPr>
                <w:rFonts w:ascii="Calibri" w:hAnsi="Calibri" w:cs="Calibri"/>
                <w:sz w:val="20"/>
                <w:szCs w:val="20"/>
              </w:rPr>
              <w:t>Ταχύτητα ανέμου</w:t>
            </w:r>
          </w:p>
          <w:p w:rsidR="00AC1B81" w:rsidRPr="006722D3" w:rsidRDefault="00AC1B81" w:rsidP="00AC1B81">
            <w:pPr>
              <w:pStyle w:val="1a"/>
              <w:widowControl w:val="0"/>
              <w:numPr>
                <w:ilvl w:val="2"/>
                <w:numId w:val="12"/>
              </w:numPr>
              <w:suppressAutoHyphens w:val="0"/>
              <w:spacing w:line="240" w:lineRule="auto"/>
              <w:ind w:left="766"/>
              <w:jc w:val="both"/>
              <w:rPr>
                <w:rFonts w:ascii="Calibri" w:hAnsi="Calibri" w:cs="Calibri"/>
                <w:sz w:val="20"/>
                <w:szCs w:val="20"/>
              </w:rPr>
            </w:pPr>
            <w:r w:rsidRPr="006722D3">
              <w:rPr>
                <w:rFonts w:ascii="Calibri" w:hAnsi="Calibri" w:cs="Calibri"/>
                <w:sz w:val="20"/>
                <w:szCs w:val="20"/>
              </w:rPr>
              <w:t>Διεύθυνση ανέμου</w:t>
            </w:r>
          </w:p>
          <w:p w:rsidR="00AC1B81" w:rsidRPr="006722D3" w:rsidRDefault="00AC1B81" w:rsidP="00AC1B81">
            <w:pPr>
              <w:pStyle w:val="1a"/>
              <w:widowControl w:val="0"/>
              <w:numPr>
                <w:ilvl w:val="2"/>
                <w:numId w:val="12"/>
              </w:numPr>
              <w:suppressAutoHyphens w:val="0"/>
              <w:spacing w:line="240" w:lineRule="auto"/>
              <w:ind w:left="766"/>
              <w:jc w:val="both"/>
              <w:rPr>
                <w:rFonts w:ascii="Calibri" w:hAnsi="Calibri" w:cs="Calibri"/>
                <w:sz w:val="20"/>
                <w:szCs w:val="20"/>
              </w:rPr>
            </w:pPr>
            <w:r w:rsidRPr="006722D3">
              <w:rPr>
                <w:rFonts w:ascii="Calibri" w:hAnsi="Calibri" w:cs="Calibri"/>
                <w:sz w:val="20"/>
                <w:szCs w:val="20"/>
              </w:rPr>
              <w:t>Βαρομετρική πίεση</w:t>
            </w:r>
          </w:p>
        </w:tc>
        <w:tc>
          <w:tcPr>
            <w:tcW w:w="925" w:type="pct"/>
            <w:shd w:val="clear" w:color="auto" w:fill="auto"/>
            <w:vAlign w:val="center"/>
          </w:tcPr>
          <w:p w:rsidR="00AC1B81" w:rsidRPr="006722D3" w:rsidRDefault="00AC1B81" w:rsidP="00954FDE">
            <w:pPr>
              <w:spacing w:after="0"/>
              <w:jc w:val="center"/>
              <w:rPr>
                <w:sz w:val="20"/>
                <w:szCs w:val="20"/>
              </w:rPr>
            </w:pPr>
            <w:r w:rsidRPr="006722D3">
              <w:rPr>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22"/>
          <w:jc w:val="center"/>
        </w:trPr>
        <w:tc>
          <w:tcPr>
            <w:tcW w:w="395" w:type="pct"/>
            <w:vAlign w:val="center"/>
          </w:tcPr>
          <w:p w:rsidR="00AC1B81" w:rsidRPr="00976562"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2D3A59" w:rsidRDefault="00AC1B81" w:rsidP="00954FDE">
            <w:pPr>
              <w:spacing w:after="0"/>
              <w:rPr>
                <w:sz w:val="20"/>
                <w:szCs w:val="20"/>
              </w:rPr>
            </w:pPr>
            <w:proofErr w:type="spellStart"/>
            <w:r w:rsidRPr="00976562">
              <w:rPr>
                <w:color w:val="000000"/>
                <w:sz w:val="20"/>
                <w:szCs w:val="20"/>
              </w:rPr>
              <w:t>Θερμοκρ</w:t>
            </w:r>
            <w:proofErr w:type="spellEnd"/>
            <w:r w:rsidRPr="00976562">
              <w:rPr>
                <w:color w:val="000000"/>
                <w:sz w:val="20"/>
                <w:szCs w:val="20"/>
              </w:rPr>
              <w:t xml:space="preserve">ασία </w:t>
            </w:r>
            <w:proofErr w:type="spellStart"/>
            <w:r w:rsidRPr="00976562">
              <w:rPr>
                <w:color w:val="000000"/>
                <w:sz w:val="20"/>
                <w:szCs w:val="20"/>
              </w:rPr>
              <w:t>λειτουργί</w:t>
            </w:r>
            <w:proofErr w:type="spellEnd"/>
            <w:r w:rsidRPr="00976562">
              <w:rPr>
                <w:color w:val="000000"/>
                <w:sz w:val="20"/>
                <w:szCs w:val="20"/>
              </w:rPr>
              <w:t>ας</w:t>
            </w:r>
            <w:r>
              <w:rPr>
                <w:color w:val="000000"/>
                <w:sz w:val="20"/>
                <w:szCs w:val="20"/>
              </w:rPr>
              <w:t xml:space="preserve"> και α</w:t>
            </w:r>
            <w:proofErr w:type="spellStart"/>
            <w:r>
              <w:rPr>
                <w:color w:val="000000"/>
                <w:sz w:val="20"/>
                <w:szCs w:val="20"/>
              </w:rPr>
              <w:t>νίχνευσης</w:t>
            </w:r>
            <w:proofErr w:type="spellEnd"/>
          </w:p>
        </w:tc>
        <w:tc>
          <w:tcPr>
            <w:tcW w:w="925" w:type="pct"/>
            <w:shd w:val="clear" w:color="auto" w:fill="auto"/>
            <w:vAlign w:val="center"/>
          </w:tcPr>
          <w:p w:rsidR="00AC1B81" w:rsidRPr="00976562" w:rsidRDefault="00AC1B81" w:rsidP="00954FDE">
            <w:pPr>
              <w:spacing w:after="0"/>
              <w:jc w:val="center"/>
              <w:rPr>
                <w:sz w:val="20"/>
                <w:szCs w:val="20"/>
              </w:rPr>
            </w:pPr>
            <w:r w:rsidRPr="00976562">
              <w:rPr>
                <w:color w:val="000000"/>
                <w:sz w:val="20"/>
                <w:szCs w:val="20"/>
              </w:rPr>
              <w:t>-50</w:t>
            </w:r>
            <w:r>
              <w:rPr>
                <w:color w:val="000000"/>
                <w:sz w:val="20"/>
                <w:szCs w:val="20"/>
              </w:rPr>
              <w:t xml:space="preserve"> </w:t>
            </w:r>
            <w:r w:rsidRPr="00A2293D">
              <w:rPr>
                <w:sz w:val="20"/>
                <w:szCs w:val="20"/>
              </w:rPr>
              <w:t>°C</w:t>
            </w:r>
            <w:r w:rsidRPr="00976562">
              <w:rPr>
                <w:color w:val="000000"/>
                <w:sz w:val="20"/>
                <w:szCs w:val="20"/>
              </w:rPr>
              <w:t>/60</w:t>
            </w:r>
            <w:r>
              <w:rPr>
                <w:color w:val="000000"/>
                <w:sz w:val="20"/>
                <w:szCs w:val="20"/>
              </w:rPr>
              <w:t xml:space="preserve"> </w:t>
            </w:r>
            <w:r w:rsidRPr="00A2293D">
              <w:rPr>
                <w:sz w:val="20"/>
                <w:szCs w:val="20"/>
              </w:rPr>
              <w:t>°C</w:t>
            </w:r>
          </w:p>
        </w:tc>
        <w:tc>
          <w:tcPr>
            <w:tcW w:w="731" w:type="pct"/>
            <w:shd w:val="clear" w:color="auto" w:fill="auto"/>
            <w:vAlign w:val="center"/>
          </w:tcPr>
          <w:p w:rsidR="00AC1B81" w:rsidRPr="00976562" w:rsidRDefault="00AC1B81" w:rsidP="00954FDE">
            <w:pPr>
              <w:spacing w:after="0"/>
              <w:rPr>
                <w:sz w:val="20"/>
                <w:szCs w:val="20"/>
              </w:rPr>
            </w:pPr>
          </w:p>
        </w:tc>
        <w:tc>
          <w:tcPr>
            <w:tcW w:w="692" w:type="pct"/>
            <w:gridSpan w:val="2"/>
            <w:shd w:val="clear" w:color="auto" w:fill="auto"/>
            <w:vAlign w:val="center"/>
          </w:tcPr>
          <w:p w:rsidR="00AC1B81" w:rsidRPr="00976562" w:rsidRDefault="00AC1B81" w:rsidP="00954FDE">
            <w:pPr>
              <w:spacing w:after="0"/>
              <w:rPr>
                <w:sz w:val="20"/>
                <w:szCs w:val="20"/>
              </w:rPr>
            </w:pPr>
          </w:p>
        </w:tc>
      </w:tr>
      <w:tr w:rsidR="00AC1B81" w:rsidRPr="006722D3" w:rsidTr="00954FDE">
        <w:trPr>
          <w:trHeight w:val="422"/>
          <w:jc w:val="center"/>
        </w:trPr>
        <w:tc>
          <w:tcPr>
            <w:tcW w:w="395" w:type="pct"/>
            <w:vAlign w:val="center"/>
          </w:tcPr>
          <w:p w:rsidR="00AC1B81"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76562" w:rsidRDefault="00AC1B81" w:rsidP="00954FDE">
            <w:pPr>
              <w:spacing w:after="0"/>
              <w:rPr>
                <w:color w:val="000000"/>
                <w:sz w:val="20"/>
                <w:szCs w:val="20"/>
              </w:rPr>
            </w:pPr>
            <w:r>
              <w:rPr>
                <w:color w:val="000000"/>
                <w:sz w:val="20"/>
                <w:szCs w:val="20"/>
              </w:rPr>
              <w:t>Απ</w:t>
            </w:r>
            <w:proofErr w:type="spellStart"/>
            <w:r>
              <w:rPr>
                <w:color w:val="000000"/>
                <w:sz w:val="20"/>
                <w:szCs w:val="20"/>
              </w:rPr>
              <w:t>όκλιση</w:t>
            </w:r>
            <w:proofErr w:type="spellEnd"/>
            <w:r>
              <w:rPr>
                <w:color w:val="000000"/>
                <w:sz w:val="20"/>
                <w:szCs w:val="20"/>
              </w:rPr>
              <w:t xml:space="preserve"> </w:t>
            </w:r>
            <w:proofErr w:type="spellStart"/>
            <w:r>
              <w:rPr>
                <w:color w:val="000000"/>
                <w:sz w:val="20"/>
                <w:szCs w:val="20"/>
              </w:rPr>
              <w:t>θερμοκρ</w:t>
            </w:r>
            <w:proofErr w:type="spellEnd"/>
            <w:r>
              <w:rPr>
                <w:color w:val="000000"/>
                <w:sz w:val="20"/>
                <w:szCs w:val="20"/>
              </w:rPr>
              <w:t>ασία α</w:t>
            </w:r>
            <w:proofErr w:type="spellStart"/>
            <w:r>
              <w:rPr>
                <w:color w:val="000000"/>
                <w:sz w:val="20"/>
                <w:szCs w:val="20"/>
              </w:rPr>
              <w:t>νίχνευσης</w:t>
            </w:r>
            <w:proofErr w:type="spellEnd"/>
            <w:r>
              <w:rPr>
                <w:color w:val="000000"/>
                <w:sz w:val="20"/>
                <w:szCs w:val="20"/>
              </w:rPr>
              <w:t xml:space="preserve"> (</w:t>
            </w:r>
            <w:proofErr w:type="spellStart"/>
            <w:r>
              <w:rPr>
                <w:color w:val="000000"/>
                <w:sz w:val="20"/>
                <w:szCs w:val="20"/>
              </w:rPr>
              <w:t>ελάχιστη</w:t>
            </w:r>
            <w:proofErr w:type="spellEnd"/>
            <w:r>
              <w:rPr>
                <w:color w:val="000000"/>
                <w:sz w:val="20"/>
                <w:szCs w:val="20"/>
              </w:rPr>
              <w:t>)</w:t>
            </w:r>
          </w:p>
        </w:tc>
        <w:tc>
          <w:tcPr>
            <w:tcW w:w="925" w:type="pct"/>
            <w:shd w:val="clear" w:color="auto" w:fill="auto"/>
            <w:vAlign w:val="center"/>
          </w:tcPr>
          <w:p w:rsidR="00AC1B81" w:rsidRPr="00DE7FB2" w:rsidRDefault="00AC1B81" w:rsidP="00954FDE">
            <w:pPr>
              <w:spacing w:after="0"/>
              <w:jc w:val="center"/>
              <w:rPr>
                <w:color w:val="000000"/>
                <w:sz w:val="20"/>
                <w:szCs w:val="20"/>
              </w:rPr>
            </w:pPr>
            <w:r w:rsidRPr="00DE7FB2">
              <w:rPr>
                <w:sz w:val="20"/>
                <w:szCs w:val="20"/>
              </w:rPr>
              <w:t>±</w:t>
            </w:r>
            <w:r>
              <w:rPr>
                <w:sz w:val="20"/>
                <w:szCs w:val="20"/>
              </w:rPr>
              <w:t xml:space="preserve"> 0.3 </w:t>
            </w:r>
            <w:r w:rsidRPr="005131D9">
              <w:rPr>
                <w:sz w:val="20"/>
                <w:szCs w:val="20"/>
              </w:rPr>
              <w:t>°C</w:t>
            </w:r>
            <w:r w:rsidRPr="005131D9">
              <w:rPr>
                <w:sz w:val="20"/>
                <w:szCs w:val="20"/>
                <w:lang w:val="en-US"/>
              </w:rPr>
              <w:t xml:space="preserve"> </w:t>
            </w:r>
            <w:r>
              <w:rPr>
                <w:sz w:val="20"/>
                <w:szCs w:val="20"/>
              </w:rPr>
              <w:t xml:space="preserve">(-20 – 50 </w:t>
            </w:r>
            <w:r w:rsidRPr="005131D9">
              <w:rPr>
                <w:sz w:val="20"/>
                <w:szCs w:val="20"/>
              </w:rPr>
              <w:t>°C</w:t>
            </w:r>
            <w:r>
              <w:rPr>
                <w:sz w:val="20"/>
                <w:szCs w:val="20"/>
              </w:rPr>
              <w:t>)</w:t>
            </w:r>
          </w:p>
        </w:tc>
        <w:tc>
          <w:tcPr>
            <w:tcW w:w="731" w:type="pct"/>
            <w:shd w:val="clear" w:color="auto" w:fill="auto"/>
            <w:vAlign w:val="center"/>
          </w:tcPr>
          <w:p w:rsidR="00AC1B81" w:rsidRPr="00976562" w:rsidRDefault="00AC1B81" w:rsidP="00954FDE">
            <w:pPr>
              <w:spacing w:after="0"/>
              <w:rPr>
                <w:sz w:val="20"/>
                <w:szCs w:val="20"/>
              </w:rPr>
            </w:pPr>
          </w:p>
        </w:tc>
        <w:tc>
          <w:tcPr>
            <w:tcW w:w="692" w:type="pct"/>
            <w:gridSpan w:val="2"/>
            <w:shd w:val="clear" w:color="auto" w:fill="auto"/>
            <w:vAlign w:val="center"/>
          </w:tcPr>
          <w:p w:rsidR="00AC1B81" w:rsidRPr="00976562" w:rsidRDefault="00AC1B81" w:rsidP="00954FDE">
            <w:pPr>
              <w:spacing w:after="0"/>
              <w:rPr>
                <w:sz w:val="20"/>
                <w:szCs w:val="20"/>
              </w:rPr>
            </w:pPr>
          </w:p>
        </w:tc>
      </w:tr>
      <w:tr w:rsidR="00AC1B81" w:rsidRPr="006722D3" w:rsidTr="00954FDE">
        <w:trPr>
          <w:trHeight w:val="422"/>
          <w:jc w:val="center"/>
        </w:trPr>
        <w:tc>
          <w:tcPr>
            <w:tcW w:w="395" w:type="pct"/>
            <w:vAlign w:val="center"/>
          </w:tcPr>
          <w:p w:rsidR="00AC1B81"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Απόκλιση μέτρησης σχετικής υγρασίας (ελάχιστη)</w:t>
            </w:r>
          </w:p>
        </w:tc>
        <w:tc>
          <w:tcPr>
            <w:tcW w:w="925" w:type="pct"/>
            <w:shd w:val="clear" w:color="auto" w:fill="auto"/>
            <w:vAlign w:val="center"/>
          </w:tcPr>
          <w:p w:rsidR="00AC1B81" w:rsidRPr="00E45AEA" w:rsidRDefault="00AC1B81" w:rsidP="00954FDE">
            <w:pPr>
              <w:spacing w:after="0"/>
              <w:jc w:val="center"/>
              <w:rPr>
                <w:sz w:val="20"/>
                <w:szCs w:val="20"/>
              </w:rPr>
            </w:pPr>
            <w:r w:rsidRPr="00DE7FB2">
              <w:rPr>
                <w:sz w:val="20"/>
                <w:szCs w:val="20"/>
              </w:rPr>
              <w:t>±</w:t>
            </w:r>
            <w:r>
              <w:rPr>
                <w:sz w:val="20"/>
                <w:szCs w:val="20"/>
              </w:rPr>
              <w:t xml:space="preserve"> 2%</w:t>
            </w:r>
          </w:p>
        </w:tc>
        <w:tc>
          <w:tcPr>
            <w:tcW w:w="731" w:type="pct"/>
            <w:shd w:val="clear" w:color="auto" w:fill="auto"/>
            <w:vAlign w:val="center"/>
          </w:tcPr>
          <w:p w:rsidR="00AC1B81" w:rsidRPr="00976562" w:rsidRDefault="00AC1B81" w:rsidP="00954FDE">
            <w:pPr>
              <w:spacing w:after="0"/>
              <w:rPr>
                <w:sz w:val="20"/>
                <w:szCs w:val="20"/>
              </w:rPr>
            </w:pPr>
          </w:p>
        </w:tc>
        <w:tc>
          <w:tcPr>
            <w:tcW w:w="692" w:type="pct"/>
            <w:gridSpan w:val="2"/>
            <w:shd w:val="clear" w:color="auto" w:fill="auto"/>
            <w:vAlign w:val="center"/>
          </w:tcPr>
          <w:p w:rsidR="00AC1B81" w:rsidRPr="00976562" w:rsidRDefault="00AC1B81" w:rsidP="00954FDE">
            <w:pPr>
              <w:spacing w:after="0"/>
              <w:rPr>
                <w:sz w:val="20"/>
                <w:szCs w:val="20"/>
              </w:rPr>
            </w:pPr>
          </w:p>
        </w:tc>
      </w:tr>
      <w:tr w:rsidR="00AC1B81" w:rsidRPr="006722D3" w:rsidTr="00954FDE">
        <w:trPr>
          <w:trHeight w:val="422"/>
          <w:jc w:val="center"/>
        </w:trPr>
        <w:tc>
          <w:tcPr>
            <w:tcW w:w="395" w:type="pct"/>
            <w:vAlign w:val="center"/>
          </w:tcPr>
          <w:p w:rsidR="00AC1B81"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Απόκλιση μέτρησης βαρομετρικής πίεσης (ελάχιστη)</w:t>
            </w:r>
          </w:p>
        </w:tc>
        <w:tc>
          <w:tcPr>
            <w:tcW w:w="925" w:type="pct"/>
            <w:shd w:val="clear" w:color="auto" w:fill="auto"/>
            <w:vAlign w:val="center"/>
          </w:tcPr>
          <w:p w:rsidR="00AC1B81" w:rsidRPr="00EA6FA2" w:rsidRDefault="00AC1B81" w:rsidP="00954FDE">
            <w:pPr>
              <w:spacing w:after="0"/>
              <w:jc w:val="center"/>
              <w:rPr>
                <w:sz w:val="20"/>
                <w:szCs w:val="20"/>
              </w:rPr>
            </w:pPr>
            <w:r w:rsidRPr="00DE7FB2">
              <w:rPr>
                <w:sz w:val="20"/>
                <w:szCs w:val="20"/>
              </w:rPr>
              <w:t>±</w:t>
            </w:r>
            <w:r>
              <w:rPr>
                <w:sz w:val="20"/>
                <w:szCs w:val="20"/>
              </w:rPr>
              <w:t xml:space="preserve"> 0.5 </w:t>
            </w:r>
            <w:proofErr w:type="spellStart"/>
            <w:r>
              <w:rPr>
                <w:sz w:val="20"/>
                <w:szCs w:val="20"/>
              </w:rPr>
              <w:t>hPa</w:t>
            </w:r>
            <w:proofErr w:type="spellEnd"/>
            <w:r>
              <w:rPr>
                <w:sz w:val="20"/>
                <w:szCs w:val="20"/>
              </w:rPr>
              <w:t xml:space="preserve"> (0…40 </w:t>
            </w:r>
            <w:r w:rsidRPr="005131D9">
              <w:rPr>
                <w:sz w:val="20"/>
                <w:szCs w:val="20"/>
              </w:rPr>
              <w:t>°C</w:t>
            </w:r>
            <w:r>
              <w:rPr>
                <w:sz w:val="20"/>
                <w:szCs w:val="20"/>
              </w:rPr>
              <w:t>)</w:t>
            </w:r>
          </w:p>
        </w:tc>
        <w:tc>
          <w:tcPr>
            <w:tcW w:w="731" w:type="pct"/>
            <w:shd w:val="clear" w:color="auto" w:fill="auto"/>
            <w:vAlign w:val="center"/>
          </w:tcPr>
          <w:p w:rsidR="00AC1B81" w:rsidRPr="00976562" w:rsidRDefault="00AC1B81" w:rsidP="00954FDE">
            <w:pPr>
              <w:spacing w:after="0"/>
              <w:rPr>
                <w:sz w:val="20"/>
                <w:szCs w:val="20"/>
              </w:rPr>
            </w:pPr>
          </w:p>
        </w:tc>
        <w:tc>
          <w:tcPr>
            <w:tcW w:w="692" w:type="pct"/>
            <w:gridSpan w:val="2"/>
            <w:shd w:val="clear" w:color="auto" w:fill="auto"/>
            <w:vAlign w:val="center"/>
          </w:tcPr>
          <w:p w:rsidR="00AC1B81" w:rsidRPr="00976562" w:rsidRDefault="00AC1B81" w:rsidP="00954FDE">
            <w:pPr>
              <w:spacing w:after="0"/>
              <w:rPr>
                <w:sz w:val="20"/>
                <w:szCs w:val="20"/>
              </w:rPr>
            </w:pPr>
          </w:p>
        </w:tc>
      </w:tr>
      <w:tr w:rsidR="00AC1B81" w:rsidRPr="00EA6FA2" w:rsidTr="00954FDE">
        <w:trPr>
          <w:trHeight w:val="422"/>
          <w:jc w:val="center"/>
        </w:trPr>
        <w:tc>
          <w:tcPr>
            <w:tcW w:w="395" w:type="pct"/>
            <w:vAlign w:val="center"/>
          </w:tcPr>
          <w:p w:rsidR="00AC1B81"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Ακρίβεια μέτρησης ταχύτητας και διεύθυνσης ανέμου (ελάχιστη)</w:t>
            </w:r>
          </w:p>
        </w:tc>
        <w:tc>
          <w:tcPr>
            <w:tcW w:w="925" w:type="pct"/>
            <w:shd w:val="clear" w:color="auto" w:fill="auto"/>
            <w:vAlign w:val="center"/>
          </w:tcPr>
          <w:p w:rsidR="00AC1B81" w:rsidRPr="00596848" w:rsidRDefault="00AC1B81" w:rsidP="00954FDE">
            <w:pPr>
              <w:spacing w:after="0"/>
              <w:jc w:val="center"/>
              <w:rPr>
                <w:sz w:val="20"/>
                <w:szCs w:val="20"/>
              </w:rPr>
            </w:pPr>
            <w:r w:rsidRPr="00DE7FB2">
              <w:rPr>
                <w:sz w:val="20"/>
                <w:szCs w:val="20"/>
              </w:rPr>
              <w:t>±</w:t>
            </w:r>
            <w:r w:rsidRPr="00EA6FA2">
              <w:rPr>
                <w:sz w:val="20"/>
                <w:szCs w:val="20"/>
              </w:rPr>
              <w:t xml:space="preserve"> 0.5</w:t>
            </w:r>
            <w:r>
              <w:rPr>
                <w:sz w:val="20"/>
                <w:szCs w:val="20"/>
              </w:rPr>
              <w:t xml:space="preserve">m/s (0…35 m/s) / </w:t>
            </w:r>
            <w:r w:rsidRPr="00DE7FB2">
              <w:rPr>
                <w:sz w:val="20"/>
                <w:szCs w:val="20"/>
              </w:rPr>
              <w:t>±</w:t>
            </w:r>
            <w:r>
              <w:rPr>
                <w:sz w:val="20"/>
                <w:szCs w:val="20"/>
              </w:rPr>
              <w:t xml:space="preserve"> 5% (&gt;35 m/s) και</w:t>
            </w:r>
            <w:r w:rsidRPr="00EA6FA2">
              <w:rPr>
                <w:sz w:val="20"/>
                <w:szCs w:val="20"/>
              </w:rPr>
              <w:t xml:space="preserve"> </w:t>
            </w:r>
            <w:r w:rsidRPr="00DE7FB2">
              <w:rPr>
                <w:sz w:val="20"/>
                <w:szCs w:val="20"/>
              </w:rPr>
              <w:t>±</w:t>
            </w:r>
            <w:r w:rsidRPr="00EA6FA2">
              <w:rPr>
                <w:sz w:val="20"/>
                <w:szCs w:val="20"/>
              </w:rPr>
              <w:t xml:space="preserve"> 5° </w:t>
            </w:r>
            <w:r>
              <w:rPr>
                <w:sz w:val="20"/>
                <w:szCs w:val="20"/>
              </w:rPr>
              <w:t>(&gt;1.0 m/s)</w:t>
            </w:r>
          </w:p>
        </w:tc>
        <w:tc>
          <w:tcPr>
            <w:tcW w:w="731" w:type="pct"/>
            <w:shd w:val="clear" w:color="auto" w:fill="auto"/>
            <w:vAlign w:val="center"/>
          </w:tcPr>
          <w:p w:rsidR="00AC1B81" w:rsidRPr="00976562" w:rsidRDefault="00AC1B81" w:rsidP="00954FDE">
            <w:pPr>
              <w:spacing w:after="0"/>
              <w:rPr>
                <w:sz w:val="20"/>
                <w:szCs w:val="20"/>
              </w:rPr>
            </w:pPr>
          </w:p>
        </w:tc>
        <w:tc>
          <w:tcPr>
            <w:tcW w:w="692" w:type="pct"/>
            <w:gridSpan w:val="2"/>
            <w:shd w:val="clear" w:color="auto" w:fill="auto"/>
            <w:vAlign w:val="center"/>
          </w:tcPr>
          <w:p w:rsidR="00AC1B81" w:rsidRPr="00976562" w:rsidRDefault="00AC1B81" w:rsidP="00954FDE">
            <w:pPr>
              <w:spacing w:after="0"/>
              <w:rPr>
                <w:sz w:val="20"/>
                <w:szCs w:val="20"/>
              </w:rPr>
            </w:pPr>
          </w:p>
        </w:tc>
      </w:tr>
      <w:tr w:rsidR="00AC1B81" w:rsidRPr="006722D3" w:rsidTr="00954FDE">
        <w:trPr>
          <w:trHeight w:val="373"/>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76562" w:rsidRDefault="00AC1B81" w:rsidP="00954FDE">
            <w:pPr>
              <w:pStyle w:val="1a"/>
              <w:rPr>
                <w:rFonts w:ascii="Calibri" w:hAnsi="Calibri" w:cs="Calibri"/>
                <w:sz w:val="20"/>
                <w:szCs w:val="20"/>
                <w:lang w:val="en-GB"/>
              </w:rPr>
            </w:pPr>
            <w:r w:rsidRPr="00976562">
              <w:rPr>
                <w:rFonts w:ascii="Calibri" w:hAnsi="Calibri" w:cs="Calibri"/>
                <w:sz w:val="20"/>
                <w:szCs w:val="20"/>
              </w:rPr>
              <w:t>Προστασία</w:t>
            </w:r>
          </w:p>
        </w:tc>
        <w:tc>
          <w:tcPr>
            <w:tcW w:w="925" w:type="pct"/>
            <w:shd w:val="clear" w:color="auto" w:fill="auto"/>
            <w:vAlign w:val="center"/>
          </w:tcPr>
          <w:p w:rsidR="00AC1B81" w:rsidRPr="00976562" w:rsidRDefault="00AC1B81" w:rsidP="00954FDE">
            <w:pPr>
              <w:spacing w:after="0"/>
              <w:jc w:val="center"/>
              <w:rPr>
                <w:color w:val="000000"/>
                <w:sz w:val="20"/>
                <w:szCs w:val="20"/>
              </w:rPr>
            </w:pPr>
            <w:r w:rsidRPr="00976562">
              <w:rPr>
                <w:color w:val="000000"/>
                <w:sz w:val="20"/>
                <w:szCs w:val="20"/>
              </w:rPr>
              <w:t>IP66</w:t>
            </w:r>
          </w:p>
        </w:tc>
        <w:tc>
          <w:tcPr>
            <w:tcW w:w="731" w:type="pct"/>
            <w:shd w:val="clear" w:color="auto" w:fill="auto"/>
            <w:vAlign w:val="center"/>
          </w:tcPr>
          <w:p w:rsidR="00AC1B81" w:rsidRPr="00976562" w:rsidRDefault="00AC1B81" w:rsidP="00954FDE">
            <w:pPr>
              <w:spacing w:after="0"/>
              <w:rPr>
                <w:sz w:val="20"/>
                <w:szCs w:val="20"/>
              </w:rPr>
            </w:pPr>
          </w:p>
        </w:tc>
        <w:tc>
          <w:tcPr>
            <w:tcW w:w="692" w:type="pct"/>
            <w:gridSpan w:val="2"/>
            <w:shd w:val="clear" w:color="auto" w:fill="auto"/>
            <w:vAlign w:val="center"/>
          </w:tcPr>
          <w:p w:rsidR="00AC1B81" w:rsidRPr="00976562" w:rsidRDefault="00AC1B81" w:rsidP="00954FDE">
            <w:pPr>
              <w:spacing w:after="0"/>
              <w:rPr>
                <w:sz w:val="20"/>
                <w:szCs w:val="20"/>
              </w:rPr>
            </w:pPr>
          </w:p>
        </w:tc>
      </w:tr>
      <w:tr w:rsidR="00AC1B81" w:rsidRPr="006722D3" w:rsidTr="00954FDE">
        <w:trPr>
          <w:trHeight w:val="373"/>
          <w:jc w:val="center"/>
        </w:trPr>
        <w:tc>
          <w:tcPr>
            <w:tcW w:w="395" w:type="pct"/>
            <w:vAlign w:val="center"/>
          </w:tcPr>
          <w:p w:rsidR="00AC1B81"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41E02" w:rsidRDefault="00AC1B81" w:rsidP="00954FDE">
            <w:pPr>
              <w:pStyle w:val="1a"/>
              <w:rPr>
                <w:rFonts w:ascii="Calibri" w:hAnsi="Calibri" w:cs="Calibri"/>
                <w:sz w:val="20"/>
                <w:szCs w:val="20"/>
                <w:lang w:val="en-GB"/>
              </w:rPr>
            </w:pPr>
            <w:proofErr w:type="spellStart"/>
            <w:r>
              <w:rPr>
                <w:rFonts w:ascii="Calibri" w:hAnsi="Calibri" w:cs="Calibri"/>
                <w:sz w:val="20"/>
                <w:szCs w:val="20"/>
              </w:rPr>
              <w:t>Διεπαφή</w:t>
            </w:r>
            <w:proofErr w:type="spellEnd"/>
            <w:r>
              <w:rPr>
                <w:rFonts w:ascii="Calibri" w:hAnsi="Calibri" w:cs="Calibri"/>
                <w:sz w:val="20"/>
                <w:szCs w:val="20"/>
              </w:rPr>
              <w:t xml:space="preserve"> (</w:t>
            </w:r>
            <w:r>
              <w:rPr>
                <w:rFonts w:ascii="Calibri" w:hAnsi="Calibri" w:cs="Calibri"/>
                <w:sz w:val="20"/>
                <w:szCs w:val="20"/>
                <w:lang w:val="en-GB"/>
              </w:rPr>
              <w:t xml:space="preserve">interface) </w:t>
            </w:r>
          </w:p>
        </w:tc>
        <w:tc>
          <w:tcPr>
            <w:tcW w:w="925" w:type="pct"/>
            <w:shd w:val="clear" w:color="auto" w:fill="auto"/>
            <w:vAlign w:val="center"/>
          </w:tcPr>
          <w:p w:rsidR="00AC1B81" w:rsidRPr="00976562" w:rsidRDefault="00AC1B81" w:rsidP="00954FDE">
            <w:pPr>
              <w:spacing w:after="0"/>
              <w:jc w:val="center"/>
              <w:rPr>
                <w:color w:val="000000"/>
                <w:sz w:val="20"/>
                <w:szCs w:val="20"/>
              </w:rPr>
            </w:pPr>
            <w:r>
              <w:rPr>
                <w:color w:val="000000"/>
                <w:sz w:val="20"/>
                <w:szCs w:val="20"/>
              </w:rPr>
              <w:t>RS485</w:t>
            </w:r>
          </w:p>
        </w:tc>
        <w:tc>
          <w:tcPr>
            <w:tcW w:w="731" w:type="pct"/>
            <w:shd w:val="clear" w:color="auto" w:fill="auto"/>
            <w:vAlign w:val="center"/>
          </w:tcPr>
          <w:p w:rsidR="00AC1B81" w:rsidRPr="00976562" w:rsidRDefault="00AC1B81" w:rsidP="00954FDE">
            <w:pPr>
              <w:spacing w:after="0"/>
              <w:rPr>
                <w:sz w:val="20"/>
                <w:szCs w:val="20"/>
              </w:rPr>
            </w:pPr>
          </w:p>
        </w:tc>
        <w:tc>
          <w:tcPr>
            <w:tcW w:w="692" w:type="pct"/>
            <w:gridSpan w:val="2"/>
            <w:shd w:val="clear" w:color="auto" w:fill="auto"/>
            <w:vAlign w:val="center"/>
          </w:tcPr>
          <w:p w:rsidR="00AC1B81" w:rsidRPr="00976562" w:rsidRDefault="00AC1B81" w:rsidP="00954FDE">
            <w:pPr>
              <w:spacing w:after="0"/>
              <w:rPr>
                <w:sz w:val="20"/>
                <w:szCs w:val="20"/>
              </w:rPr>
            </w:pPr>
          </w:p>
        </w:tc>
      </w:tr>
      <w:tr w:rsidR="00AC1B81" w:rsidRPr="006722D3" w:rsidTr="00954FDE">
        <w:trPr>
          <w:trHeight w:val="792"/>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sz w:val="20"/>
                <w:szCs w:val="20"/>
                <w:lang w:val="el-GR"/>
              </w:rPr>
            </w:pPr>
            <w:r w:rsidRPr="00913950">
              <w:rPr>
                <w:sz w:val="20"/>
                <w:szCs w:val="20"/>
                <w:lang w:val="el-GR"/>
              </w:rPr>
              <w:t xml:space="preserve">Συμμόρφωση με το πρότυπο </w:t>
            </w:r>
            <w:r w:rsidRPr="00B73B68">
              <w:rPr>
                <w:color w:val="000000"/>
                <w:sz w:val="20"/>
              </w:rPr>
              <w:t>IEC</w:t>
            </w:r>
            <w:r w:rsidRPr="00913950">
              <w:rPr>
                <w:color w:val="000000"/>
                <w:sz w:val="20"/>
                <w:lang w:val="el-GR"/>
              </w:rPr>
              <w:t xml:space="preserve"> </w:t>
            </w:r>
            <w:r w:rsidRPr="00913950">
              <w:rPr>
                <w:rFonts w:cs="Segoe UI Light"/>
                <w:color w:val="000000"/>
                <w:sz w:val="20"/>
                <w:szCs w:val="20"/>
                <w:lang w:val="el-GR" w:bidi="he-IL"/>
              </w:rPr>
              <w:t>61724-1:2017</w:t>
            </w:r>
            <w:r w:rsidRPr="00913950">
              <w:rPr>
                <w:color w:val="000000"/>
                <w:sz w:val="20"/>
                <w:lang w:val="el-GR"/>
              </w:rPr>
              <w:t xml:space="preserve"> </w:t>
            </w:r>
            <w:r w:rsidRPr="00913950">
              <w:rPr>
                <w:sz w:val="20"/>
                <w:szCs w:val="20"/>
                <w:lang w:val="el-GR"/>
              </w:rPr>
              <w:t xml:space="preserve">και σήμανση </w:t>
            </w:r>
            <w:r w:rsidRPr="009F76B6">
              <w:rPr>
                <w:sz w:val="20"/>
                <w:szCs w:val="20"/>
              </w:rPr>
              <w:t>CE</w:t>
            </w:r>
            <w:r w:rsidRPr="00913950">
              <w:rPr>
                <w:sz w:val="20"/>
                <w:szCs w:val="20"/>
                <w:lang w:val="el-GR"/>
              </w:rPr>
              <w:t>.</w:t>
            </w:r>
          </w:p>
        </w:tc>
        <w:tc>
          <w:tcPr>
            <w:tcW w:w="925" w:type="pct"/>
            <w:shd w:val="clear" w:color="auto" w:fill="auto"/>
            <w:vAlign w:val="center"/>
          </w:tcPr>
          <w:p w:rsidR="00AC1B81" w:rsidRPr="006722D3" w:rsidRDefault="00AC1B81" w:rsidP="00954FDE">
            <w:pPr>
              <w:spacing w:after="0"/>
              <w:jc w:val="center"/>
              <w:rPr>
                <w:sz w:val="20"/>
                <w:szCs w:val="20"/>
              </w:rPr>
            </w:pPr>
            <w:r w:rsidRPr="006722D3">
              <w:rPr>
                <w:sz w:val="20"/>
                <w:szCs w:val="20"/>
              </w:rPr>
              <w:t>ΝΑΙ</w:t>
            </w:r>
          </w:p>
        </w:tc>
        <w:tc>
          <w:tcPr>
            <w:tcW w:w="731" w:type="pct"/>
            <w:shd w:val="clear" w:color="auto" w:fill="auto"/>
            <w:vAlign w:val="center"/>
          </w:tcPr>
          <w:p w:rsidR="00AC1B81" w:rsidRPr="006722D3" w:rsidRDefault="00AC1B81" w:rsidP="00954FDE">
            <w:pPr>
              <w:spacing w:after="0"/>
              <w:rPr>
                <w:rStyle w:val="a3"/>
                <w:rFonts w:eastAsia="Arial Unicode MS"/>
                <w:color w:val="000000"/>
                <w:sz w:val="20"/>
                <w:szCs w:val="20"/>
                <w:u w:color="000000"/>
                <w:bdr w:val="nil"/>
                <w:lang w:eastAsia="en-GB"/>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556"/>
          <w:jc w:val="center"/>
        </w:trPr>
        <w:tc>
          <w:tcPr>
            <w:tcW w:w="5000" w:type="pct"/>
            <w:gridSpan w:val="6"/>
            <w:vAlign w:val="center"/>
          </w:tcPr>
          <w:p w:rsidR="00AC1B81" w:rsidRPr="006722D3" w:rsidRDefault="00AC1B81" w:rsidP="00954FDE">
            <w:pPr>
              <w:numPr>
                <w:ilvl w:val="1"/>
                <w:numId w:val="29"/>
              </w:numPr>
              <w:suppressAutoHyphens w:val="0"/>
              <w:spacing w:after="0"/>
              <w:jc w:val="center"/>
              <w:rPr>
                <w:sz w:val="20"/>
                <w:szCs w:val="20"/>
              </w:rPr>
            </w:pPr>
            <w:proofErr w:type="spellStart"/>
            <w:r w:rsidRPr="006722D3">
              <w:rPr>
                <w:b/>
                <w:bCs/>
                <w:sz w:val="20"/>
                <w:szCs w:val="20"/>
              </w:rPr>
              <w:t>Κερ</w:t>
            </w:r>
            <w:proofErr w:type="spellEnd"/>
            <w:r w:rsidRPr="006722D3">
              <w:rPr>
                <w:b/>
                <w:bCs/>
                <w:sz w:val="20"/>
                <w:szCs w:val="20"/>
              </w:rPr>
              <w:t xml:space="preserve">αίες </w:t>
            </w:r>
            <w:proofErr w:type="spellStart"/>
            <w:r w:rsidRPr="006722D3">
              <w:rPr>
                <w:b/>
                <w:bCs/>
                <w:sz w:val="20"/>
                <w:szCs w:val="20"/>
              </w:rPr>
              <w:t>Ασύρμ</w:t>
            </w:r>
            <w:proofErr w:type="spellEnd"/>
            <w:r w:rsidRPr="006722D3">
              <w:rPr>
                <w:b/>
                <w:bCs/>
                <w:sz w:val="20"/>
                <w:szCs w:val="20"/>
              </w:rPr>
              <w:t xml:space="preserve">ατης </w:t>
            </w:r>
            <w:proofErr w:type="spellStart"/>
            <w:r w:rsidRPr="006722D3">
              <w:rPr>
                <w:b/>
                <w:bCs/>
                <w:sz w:val="20"/>
                <w:szCs w:val="20"/>
              </w:rPr>
              <w:t>Ζεύξης</w:t>
            </w:r>
            <w:proofErr w:type="spellEnd"/>
          </w:p>
        </w:tc>
      </w:tr>
      <w:tr w:rsidR="00AC1B81" w:rsidRPr="006722D3" w:rsidTr="00954FDE">
        <w:trPr>
          <w:trHeight w:val="55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D50FE2" w:rsidRDefault="00AC1B81" w:rsidP="00954FDE">
            <w:pPr>
              <w:spacing w:after="0"/>
              <w:rPr>
                <w:sz w:val="20"/>
                <w:szCs w:val="20"/>
              </w:rPr>
            </w:pPr>
            <w:proofErr w:type="spellStart"/>
            <w:r w:rsidRPr="00D50FE2">
              <w:rPr>
                <w:sz w:val="20"/>
                <w:szCs w:val="20"/>
              </w:rPr>
              <w:t>Ισχύς</w:t>
            </w:r>
            <w:proofErr w:type="spellEnd"/>
          </w:p>
        </w:tc>
        <w:tc>
          <w:tcPr>
            <w:tcW w:w="925" w:type="pct"/>
            <w:shd w:val="clear" w:color="auto" w:fill="auto"/>
            <w:vAlign w:val="center"/>
          </w:tcPr>
          <w:p w:rsidR="00AC1B81" w:rsidRPr="00913950" w:rsidRDefault="00AC1B81" w:rsidP="00954FDE">
            <w:pPr>
              <w:pStyle w:val="1a"/>
              <w:jc w:val="center"/>
              <w:rPr>
                <w:rStyle w:val="a4"/>
                <w:rFonts w:ascii="Calibri" w:hAnsi="Calibri" w:cs="Calibri"/>
                <w:sz w:val="20"/>
                <w:szCs w:val="20"/>
                <w:lang w:val="en-US"/>
              </w:rPr>
            </w:pPr>
            <w:r w:rsidRPr="00913950">
              <w:rPr>
                <w:rFonts w:ascii="Calibri" w:hAnsi="Calibri" w:cs="Calibri"/>
                <w:sz w:val="20"/>
                <w:szCs w:val="20"/>
                <w:lang w:val="en-US"/>
              </w:rPr>
              <w:t>802.3af PoE Input (Class 3 PD)</w:t>
            </w:r>
          </w:p>
        </w:tc>
        <w:tc>
          <w:tcPr>
            <w:tcW w:w="731" w:type="pct"/>
            <w:shd w:val="clear" w:color="auto" w:fill="auto"/>
            <w:vAlign w:val="center"/>
          </w:tcPr>
          <w:p w:rsidR="00AC1B81" w:rsidRPr="00D50FE2" w:rsidRDefault="00AC1B81" w:rsidP="00954FDE">
            <w:pPr>
              <w:spacing w:after="0"/>
              <w:rPr>
                <w:sz w:val="20"/>
                <w:szCs w:val="20"/>
              </w:rPr>
            </w:pPr>
          </w:p>
        </w:tc>
        <w:tc>
          <w:tcPr>
            <w:tcW w:w="692" w:type="pct"/>
            <w:gridSpan w:val="2"/>
            <w:shd w:val="clear" w:color="auto" w:fill="auto"/>
            <w:vAlign w:val="center"/>
          </w:tcPr>
          <w:p w:rsidR="00AC1B81" w:rsidRPr="00D50FE2" w:rsidRDefault="00AC1B81" w:rsidP="00954FDE">
            <w:pPr>
              <w:spacing w:after="0"/>
              <w:rPr>
                <w:sz w:val="20"/>
                <w:szCs w:val="20"/>
              </w:rPr>
            </w:pPr>
          </w:p>
        </w:tc>
      </w:tr>
      <w:tr w:rsidR="00AC1B81" w:rsidRPr="006722D3" w:rsidTr="00954FDE">
        <w:trPr>
          <w:trHeight w:val="792"/>
          <w:jc w:val="center"/>
        </w:trPr>
        <w:tc>
          <w:tcPr>
            <w:tcW w:w="395" w:type="pct"/>
            <w:vAlign w:val="center"/>
          </w:tcPr>
          <w:p w:rsidR="00AC1B81" w:rsidRPr="001F37EF" w:rsidRDefault="00AC1B81" w:rsidP="00954FDE">
            <w:pPr>
              <w:numPr>
                <w:ilvl w:val="2"/>
                <w:numId w:val="29"/>
              </w:numPr>
              <w:suppressAutoHyphens w:val="0"/>
              <w:spacing w:after="0"/>
              <w:ind w:firstLine="0"/>
              <w:rPr>
                <w:color w:val="000000"/>
              </w:rPr>
            </w:pPr>
          </w:p>
        </w:tc>
        <w:tc>
          <w:tcPr>
            <w:tcW w:w="2257" w:type="pct"/>
            <w:shd w:val="clear" w:color="auto" w:fill="auto"/>
            <w:vAlign w:val="center"/>
          </w:tcPr>
          <w:p w:rsidR="00AC1B81" w:rsidRPr="00913950" w:rsidRDefault="00AC1B81" w:rsidP="00954FDE">
            <w:pPr>
              <w:spacing w:after="0"/>
              <w:rPr>
                <w:sz w:val="20"/>
                <w:szCs w:val="20"/>
                <w:lang w:val="el-GR"/>
              </w:rPr>
            </w:pPr>
            <w:r w:rsidRPr="00D50FE2">
              <w:rPr>
                <w:rStyle w:val="a4"/>
                <w:sz w:val="20"/>
                <w:szCs w:val="20"/>
              </w:rPr>
              <w:t>Ethernet</w:t>
            </w:r>
            <w:r w:rsidRPr="00913950">
              <w:rPr>
                <w:rStyle w:val="a4"/>
                <w:sz w:val="20"/>
                <w:szCs w:val="20"/>
                <w:lang w:val="el-GR"/>
              </w:rPr>
              <w:t xml:space="preserve"> θύρες και υποστήριξη ΙΕΕΕ</w:t>
            </w:r>
          </w:p>
        </w:tc>
        <w:tc>
          <w:tcPr>
            <w:tcW w:w="925" w:type="pct"/>
            <w:shd w:val="clear" w:color="auto" w:fill="auto"/>
            <w:vAlign w:val="center"/>
          </w:tcPr>
          <w:p w:rsidR="00AC1B81" w:rsidRPr="00913950" w:rsidRDefault="00AC1B81" w:rsidP="00954FDE">
            <w:pPr>
              <w:pStyle w:val="1a"/>
              <w:jc w:val="center"/>
              <w:rPr>
                <w:rFonts w:ascii="Calibri" w:hAnsi="Calibri" w:cs="Calibri"/>
                <w:sz w:val="20"/>
                <w:szCs w:val="20"/>
                <w:lang w:val="en-US"/>
              </w:rPr>
            </w:pPr>
            <w:r w:rsidRPr="00913950">
              <w:rPr>
                <w:rFonts w:ascii="Calibri" w:hAnsi="Calibri" w:cs="Calibri"/>
                <w:sz w:val="20"/>
                <w:szCs w:val="20"/>
                <w:lang w:val="en-US"/>
              </w:rPr>
              <w:t>10/100/1000Base 802.3at/</w:t>
            </w:r>
            <w:proofErr w:type="spellStart"/>
            <w:r w:rsidRPr="00913950">
              <w:rPr>
                <w:rFonts w:ascii="Calibri" w:hAnsi="Calibri" w:cs="Calibri"/>
                <w:sz w:val="20"/>
                <w:szCs w:val="20"/>
                <w:lang w:val="en-US"/>
              </w:rPr>
              <w:t>af</w:t>
            </w:r>
            <w:proofErr w:type="spellEnd"/>
            <w:r w:rsidRPr="00D50FE2">
              <w:rPr>
                <w:rFonts w:ascii="Calibri" w:hAnsi="Calibri" w:cs="Calibri"/>
                <w:sz w:val="20"/>
                <w:szCs w:val="20"/>
                <w:lang w:val="en-GB"/>
              </w:rPr>
              <w:t xml:space="preserve"> </w:t>
            </w:r>
            <w:r w:rsidRPr="00913950">
              <w:rPr>
                <w:rFonts w:ascii="Calibri" w:hAnsi="Calibri" w:cs="Calibri"/>
                <w:sz w:val="20"/>
                <w:szCs w:val="20"/>
                <w:lang w:val="en-US"/>
              </w:rPr>
              <w:t>PoE PD Input</w:t>
            </w:r>
          </w:p>
        </w:tc>
        <w:tc>
          <w:tcPr>
            <w:tcW w:w="731" w:type="pct"/>
            <w:shd w:val="clear" w:color="auto" w:fill="auto"/>
            <w:vAlign w:val="center"/>
          </w:tcPr>
          <w:p w:rsidR="00AC1B81" w:rsidRPr="00D50FE2" w:rsidRDefault="00AC1B81" w:rsidP="00954FDE">
            <w:pPr>
              <w:spacing w:after="0"/>
              <w:rPr>
                <w:sz w:val="20"/>
                <w:szCs w:val="20"/>
              </w:rPr>
            </w:pPr>
          </w:p>
        </w:tc>
        <w:tc>
          <w:tcPr>
            <w:tcW w:w="692" w:type="pct"/>
            <w:gridSpan w:val="2"/>
            <w:shd w:val="clear" w:color="auto" w:fill="auto"/>
            <w:vAlign w:val="center"/>
          </w:tcPr>
          <w:p w:rsidR="00AC1B81" w:rsidRPr="00D50FE2" w:rsidRDefault="00AC1B81" w:rsidP="00954FDE">
            <w:pPr>
              <w:spacing w:after="0"/>
              <w:rPr>
                <w:sz w:val="20"/>
                <w:szCs w:val="20"/>
              </w:rPr>
            </w:pPr>
          </w:p>
        </w:tc>
      </w:tr>
      <w:tr w:rsidR="00AC1B81" w:rsidRPr="006722D3" w:rsidTr="00954FDE">
        <w:trPr>
          <w:trHeight w:val="375"/>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D50FE2" w:rsidRDefault="00AC1B81" w:rsidP="00954FDE">
            <w:pPr>
              <w:spacing w:after="0"/>
              <w:rPr>
                <w:sz w:val="20"/>
                <w:szCs w:val="20"/>
              </w:rPr>
            </w:pPr>
            <w:proofErr w:type="spellStart"/>
            <w:r w:rsidRPr="00D50FE2">
              <w:rPr>
                <w:color w:val="000000"/>
                <w:sz w:val="20"/>
                <w:szCs w:val="20"/>
              </w:rPr>
              <w:t>Προστ</w:t>
            </w:r>
            <w:proofErr w:type="spellEnd"/>
            <w:r w:rsidRPr="00D50FE2">
              <w:rPr>
                <w:color w:val="000000"/>
                <w:sz w:val="20"/>
                <w:szCs w:val="20"/>
              </w:rPr>
              <w:t>ασία</w:t>
            </w:r>
          </w:p>
        </w:tc>
        <w:tc>
          <w:tcPr>
            <w:tcW w:w="925" w:type="pct"/>
            <w:shd w:val="clear" w:color="auto" w:fill="auto"/>
            <w:vAlign w:val="center"/>
          </w:tcPr>
          <w:p w:rsidR="00AC1B81" w:rsidRPr="00D50FE2" w:rsidRDefault="00AC1B81" w:rsidP="00954FDE">
            <w:pPr>
              <w:pStyle w:val="1a"/>
              <w:jc w:val="center"/>
              <w:rPr>
                <w:rFonts w:ascii="Calibri" w:hAnsi="Calibri" w:cs="Calibri"/>
                <w:sz w:val="20"/>
                <w:szCs w:val="20"/>
              </w:rPr>
            </w:pPr>
            <w:r w:rsidRPr="00D50FE2">
              <w:rPr>
                <w:rFonts w:ascii="Calibri" w:hAnsi="Calibri" w:cs="Calibri"/>
                <w:sz w:val="20"/>
                <w:szCs w:val="20"/>
              </w:rPr>
              <w:t>IP67</w:t>
            </w:r>
          </w:p>
        </w:tc>
        <w:tc>
          <w:tcPr>
            <w:tcW w:w="731" w:type="pct"/>
            <w:shd w:val="clear" w:color="auto" w:fill="auto"/>
            <w:vAlign w:val="center"/>
          </w:tcPr>
          <w:p w:rsidR="00AC1B81" w:rsidRPr="00D50FE2" w:rsidRDefault="00AC1B81" w:rsidP="00954FDE">
            <w:pPr>
              <w:spacing w:after="0"/>
              <w:rPr>
                <w:sz w:val="20"/>
                <w:szCs w:val="20"/>
              </w:rPr>
            </w:pPr>
          </w:p>
        </w:tc>
        <w:tc>
          <w:tcPr>
            <w:tcW w:w="692" w:type="pct"/>
            <w:gridSpan w:val="2"/>
            <w:shd w:val="clear" w:color="auto" w:fill="auto"/>
            <w:vAlign w:val="center"/>
          </w:tcPr>
          <w:p w:rsidR="00AC1B81" w:rsidRPr="00D50FE2" w:rsidRDefault="00AC1B81" w:rsidP="00954FDE">
            <w:pPr>
              <w:spacing w:after="0"/>
              <w:rPr>
                <w:sz w:val="20"/>
                <w:szCs w:val="20"/>
              </w:rPr>
            </w:pPr>
          </w:p>
        </w:tc>
      </w:tr>
      <w:tr w:rsidR="00AC1B81" w:rsidRPr="006722D3" w:rsidTr="00954FDE">
        <w:trPr>
          <w:trHeight w:val="281"/>
          <w:jc w:val="center"/>
        </w:trPr>
        <w:tc>
          <w:tcPr>
            <w:tcW w:w="395" w:type="pct"/>
            <w:vAlign w:val="center"/>
          </w:tcPr>
          <w:p w:rsidR="00AC1B81" w:rsidRPr="00D50FE2"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D50FE2" w:rsidRDefault="00AC1B81" w:rsidP="00954FDE">
            <w:pPr>
              <w:spacing w:after="0"/>
              <w:rPr>
                <w:sz w:val="20"/>
                <w:szCs w:val="20"/>
              </w:rPr>
            </w:pPr>
            <w:proofErr w:type="spellStart"/>
            <w:r w:rsidRPr="00D50FE2">
              <w:rPr>
                <w:color w:val="000000"/>
                <w:sz w:val="20"/>
                <w:szCs w:val="20"/>
              </w:rPr>
              <w:t>Ενίσχυση</w:t>
            </w:r>
            <w:proofErr w:type="spellEnd"/>
          </w:p>
        </w:tc>
        <w:tc>
          <w:tcPr>
            <w:tcW w:w="925" w:type="pct"/>
            <w:shd w:val="clear" w:color="auto" w:fill="auto"/>
            <w:vAlign w:val="center"/>
          </w:tcPr>
          <w:p w:rsidR="00AC1B81" w:rsidRPr="00D50FE2" w:rsidRDefault="00AC1B81" w:rsidP="00954FDE">
            <w:pPr>
              <w:pStyle w:val="1a"/>
              <w:jc w:val="center"/>
              <w:rPr>
                <w:rFonts w:ascii="Calibri" w:hAnsi="Calibri" w:cs="Calibri"/>
                <w:sz w:val="20"/>
                <w:szCs w:val="20"/>
              </w:rPr>
            </w:pPr>
            <w:r w:rsidRPr="00D50FE2">
              <w:rPr>
                <w:rFonts w:ascii="Calibri" w:hAnsi="Calibri" w:cs="Calibri"/>
                <w:sz w:val="20"/>
                <w:szCs w:val="20"/>
              </w:rPr>
              <w:t>&gt;</w:t>
            </w:r>
            <w:r>
              <w:rPr>
                <w:rFonts w:ascii="Calibri" w:hAnsi="Calibri" w:cs="Calibri"/>
                <w:sz w:val="20"/>
                <w:szCs w:val="20"/>
              </w:rPr>
              <w:t>20</w:t>
            </w:r>
            <w:r w:rsidRPr="00D50FE2">
              <w:rPr>
                <w:rFonts w:ascii="Calibri" w:hAnsi="Calibri" w:cs="Calibri"/>
                <w:sz w:val="20"/>
                <w:szCs w:val="20"/>
              </w:rPr>
              <w:t>dB</w:t>
            </w:r>
          </w:p>
        </w:tc>
        <w:tc>
          <w:tcPr>
            <w:tcW w:w="731" w:type="pct"/>
            <w:shd w:val="clear" w:color="auto" w:fill="auto"/>
            <w:vAlign w:val="center"/>
          </w:tcPr>
          <w:p w:rsidR="00AC1B81" w:rsidRPr="00D50FE2" w:rsidRDefault="00AC1B81" w:rsidP="00954FDE">
            <w:pPr>
              <w:spacing w:after="0"/>
              <w:rPr>
                <w:sz w:val="20"/>
                <w:szCs w:val="20"/>
              </w:rPr>
            </w:pPr>
          </w:p>
        </w:tc>
        <w:tc>
          <w:tcPr>
            <w:tcW w:w="692" w:type="pct"/>
            <w:gridSpan w:val="2"/>
            <w:shd w:val="clear" w:color="auto" w:fill="auto"/>
            <w:vAlign w:val="center"/>
          </w:tcPr>
          <w:p w:rsidR="00AC1B81" w:rsidRPr="00D50FE2" w:rsidRDefault="00AC1B81" w:rsidP="00954FDE">
            <w:pPr>
              <w:spacing w:after="0"/>
              <w:rPr>
                <w:sz w:val="20"/>
                <w:szCs w:val="20"/>
              </w:rPr>
            </w:pPr>
          </w:p>
        </w:tc>
      </w:tr>
      <w:tr w:rsidR="00AC1B81" w:rsidRPr="006722D3" w:rsidTr="00954FDE">
        <w:trPr>
          <w:trHeight w:val="343"/>
          <w:jc w:val="center"/>
        </w:trPr>
        <w:tc>
          <w:tcPr>
            <w:tcW w:w="395" w:type="pct"/>
            <w:vAlign w:val="center"/>
          </w:tcPr>
          <w:p w:rsidR="00AC1B81" w:rsidRPr="001F37EF" w:rsidRDefault="00AC1B81" w:rsidP="00954FDE">
            <w:pPr>
              <w:numPr>
                <w:ilvl w:val="2"/>
                <w:numId w:val="29"/>
              </w:numPr>
              <w:suppressAutoHyphens w:val="0"/>
              <w:spacing w:after="0"/>
              <w:ind w:firstLine="0"/>
              <w:rPr>
                <w:color w:val="000000"/>
              </w:rPr>
            </w:pPr>
          </w:p>
        </w:tc>
        <w:tc>
          <w:tcPr>
            <w:tcW w:w="2257" w:type="pct"/>
            <w:shd w:val="clear" w:color="auto" w:fill="auto"/>
            <w:vAlign w:val="center"/>
          </w:tcPr>
          <w:p w:rsidR="00AC1B81" w:rsidRPr="00D50FE2" w:rsidRDefault="00AC1B81" w:rsidP="00954FDE">
            <w:pPr>
              <w:spacing w:after="0"/>
              <w:rPr>
                <w:sz w:val="20"/>
                <w:szCs w:val="20"/>
              </w:rPr>
            </w:pPr>
            <w:proofErr w:type="spellStart"/>
            <w:r w:rsidRPr="00D50FE2">
              <w:rPr>
                <w:rStyle w:val="a4"/>
                <w:sz w:val="20"/>
                <w:szCs w:val="20"/>
              </w:rPr>
              <w:t>Ρυθμός</w:t>
            </w:r>
            <w:proofErr w:type="spellEnd"/>
            <w:r w:rsidRPr="00D50FE2">
              <w:rPr>
                <w:rStyle w:val="a4"/>
                <w:sz w:val="20"/>
                <w:szCs w:val="20"/>
              </w:rPr>
              <w:t xml:space="preserve"> </w:t>
            </w:r>
            <w:proofErr w:type="spellStart"/>
            <w:r w:rsidRPr="00D50FE2">
              <w:rPr>
                <w:rStyle w:val="a4"/>
                <w:sz w:val="20"/>
                <w:szCs w:val="20"/>
              </w:rPr>
              <w:t>μετ</w:t>
            </w:r>
            <w:proofErr w:type="spellEnd"/>
            <w:r w:rsidRPr="00D50FE2">
              <w:rPr>
                <w:rStyle w:val="a4"/>
                <w:sz w:val="20"/>
                <w:szCs w:val="20"/>
              </w:rPr>
              <w:t xml:space="preserve">αφοράς </w:t>
            </w:r>
            <w:proofErr w:type="spellStart"/>
            <w:r w:rsidRPr="00D50FE2">
              <w:rPr>
                <w:rStyle w:val="a4"/>
                <w:sz w:val="20"/>
                <w:szCs w:val="20"/>
              </w:rPr>
              <w:t>δεδομένων</w:t>
            </w:r>
            <w:proofErr w:type="spellEnd"/>
          </w:p>
        </w:tc>
        <w:tc>
          <w:tcPr>
            <w:tcW w:w="925" w:type="pct"/>
            <w:shd w:val="clear" w:color="auto" w:fill="auto"/>
            <w:vAlign w:val="center"/>
          </w:tcPr>
          <w:p w:rsidR="00AC1B81" w:rsidRPr="00D50FE2" w:rsidRDefault="00AC1B81" w:rsidP="00954FDE">
            <w:pPr>
              <w:pStyle w:val="1a"/>
              <w:jc w:val="center"/>
              <w:rPr>
                <w:rFonts w:ascii="Calibri" w:hAnsi="Calibri" w:cs="Calibri"/>
                <w:sz w:val="20"/>
                <w:szCs w:val="20"/>
              </w:rPr>
            </w:pPr>
            <w:r>
              <w:rPr>
                <w:rFonts w:ascii="Calibri" w:hAnsi="Calibri" w:cs="Calibri"/>
                <w:sz w:val="20"/>
                <w:szCs w:val="20"/>
              </w:rPr>
              <w:t>40</w:t>
            </w:r>
            <w:r w:rsidRPr="00D50FE2">
              <w:rPr>
                <w:rFonts w:ascii="Calibri" w:hAnsi="Calibri" w:cs="Calibri"/>
                <w:sz w:val="20"/>
                <w:szCs w:val="20"/>
              </w:rPr>
              <w:t xml:space="preserve">0+ </w:t>
            </w:r>
            <w:proofErr w:type="spellStart"/>
            <w:r w:rsidRPr="00D50FE2">
              <w:rPr>
                <w:rFonts w:ascii="Calibri" w:hAnsi="Calibri" w:cs="Calibri"/>
                <w:sz w:val="20"/>
                <w:szCs w:val="20"/>
              </w:rPr>
              <w:t>Mbps</w:t>
            </w:r>
            <w:proofErr w:type="spellEnd"/>
          </w:p>
        </w:tc>
        <w:tc>
          <w:tcPr>
            <w:tcW w:w="731" w:type="pct"/>
            <w:shd w:val="clear" w:color="auto" w:fill="auto"/>
            <w:vAlign w:val="center"/>
          </w:tcPr>
          <w:p w:rsidR="00AC1B81" w:rsidRPr="00D50FE2" w:rsidRDefault="00AC1B81" w:rsidP="00954FDE">
            <w:pPr>
              <w:spacing w:after="0"/>
              <w:rPr>
                <w:sz w:val="20"/>
                <w:szCs w:val="20"/>
              </w:rPr>
            </w:pPr>
          </w:p>
        </w:tc>
        <w:tc>
          <w:tcPr>
            <w:tcW w:w="692" w:type="pct"/>
            <w:gridSpan w:val="2"/>
            <w:shd w:val="clear" w:color="auto" w:fill="auto"/>
            <w:vAlign w:val="center"/>
          </w:tcPr>
          <w:p w:rsidR="00AC1B81" w:rsidRPr="00D50FE2" w:rsidRDefault="00AC1B81" w:rsidP="00954FDE">
            <w:pPr>
              <w:spacing w:after="0"/>
              <w:rPr>
                <w:sz w:val="20"/>
                <w:szCs w:val="20"/>
              </w:rPr>
            </w:pPr>
          </w:p>
        </w:tc>
      </w:tr>
      <w:tr w:rsidR="00AC1B81" w:rsidRPr="006722D3" w:rsidTr="00954FDE">
        <w:trPr>
          <w:trHeight w:val="1623"/>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bookmarkStart w:id="0" w:name="_Hlk81811547"/>
          </w:p>
        </w:tc>
        <w:bookmarkEnd w:id="0"/>
        <w:tc>
          <w:tcPr>
            <w:tcW w:w="2257" w:type="pct"/>
            <w:shd w:val="clear" w:color="auto" w:fill="auto"/>
            <w:vAlign w:val="center"/>
          </w:tcPr>
          <w:p w:rsidR="00AC1B81" w:rsidRPr="00913950" w:rsidRDefault="00AC1B81" w:rsidP="00954FDE">
            <w:pPr>
              <w:spacing w:after="0"/>
              <w:rPr>
                <w:sz w:val="20"/>
                <w:szCs w:val="20"/>
                <w:lang w:val="el-GR" w:eastAsia="el-GR"/>
              </w:rPr>
            </w:pPr>
            <w:r w:rsidRPr="00913950">
              <w:rPr>
                <w:sz w:val="20"/>
                <w:szCs w:val="20"/>
                <w:lang w:val="el-GR" w:eastAsia="el-GR"/>
              </w:rPr>
              <w:t xml:space="preserve">Συμμόρφωση με τα εθνικά πρότυπα και τις οδηγίες της ΕΕΤΤ και της ΙΕΕΕ, </w:t>
            </w:r>
            <w:proofErr w:type="spellStart"/>
            <w:r w:rsidRPr="00913950">
              <w:rPr>
                <w:sz w:val="20"/>
                <w:szCs w:val="20"/>
                <w:lang w:val="el-GR" w:eastAsia="el-GR"/>
              </w:rPr>
              <w:t>ενορμονισμένες</w:t>
            </w:r>
            <w:proofErr w:type="spellEnd"/>
            <w:r w:rsidRPr="00913950">
              <w:rPr>
                <w:sz w:val="20"/>
                <w:szCs w:val="20"/>
                <w:lang w:val="el-GR" w:eastAsia="el-GR"/>
              </w:rPr>
              <w:t xml:space="preserve"> με τα διεθνή πρότυπα </w:t>
            </w:r>
            <w:r w:rsidRPr="00D50FE2">
              <w:rPr>
                <w:sz w:val="20"/>
                <w:szCs w:val="20"/>
                <w:lang w:eastAsia="el-GR"/>
              </w:rPr>
              <w:t>EN</w:t>
            </w:r>
            <w:r w:rsidRPr="00913950">
              <w:rPr>
                <w:sz w:val="20"/>
                <w:szCs w:val="20"/>
                <w:lang w:val="el-GR" w:eastAsia="el-GR"/>
              </w:rPr>
              <w:t xml:space="preserve">, </w:t>
            </w:r>
            <w:r w:rsidRPr="00D50FE2">
              <w:rPr>
                <w:sz w:val="20"/>
                <w:szCs w:val="20"/>
                <w:lang w:eastAsia="el-GR"/>
              </w:rPr>
              <w:t>IEC</w:t>
            </w:r>
            <w:r w:rsidRPr="00913950">
              <w:rPr>
                <w:sz w:val="20"/>
                <w:szCs w:val="20"/>
                <w:lang w:val="el-GR" w:eastAsia="el-GR"/>
              </w:rPr>
              <w:t xml:space="preserve"> ή </w:t>
            </w:r>
            <w:r w:rsidRPr="00D50FE2">
              <w:rPr>
                <w:sz w:val="20"/>
                <w:szCs w:val="20"/>
                <w:lang w:eastAsia="el-GR"/>
              </w:rPr>
              <w:t>VDE</w:t>
            </w:r>
            <w:r w:rsidRPr="00913950">
              <w:rPr>
                <w:sz w:val="20"/>
                <w:szCs w:val="20"/>
                <w:lang w:val="el-GR" w:eastAsia="el-GR"/>
              </w:rPr>
              <w:t xml:space="preserve"> όσο να αφορά την ηλεκτρομαγνητική ακτινοβολία (</w:t>
            </w:r>
            <w:r w:rsidRPr="00D50FE2">
              <w:rPr>
                <w:sz w:val="20"/>
                <w:szCs w:val="20"/>
                <w:lang w:eastAsia="el-GR"/>
              </w:rPr>
              <w:t>EMC</w:t>
            </w:r>
            <w:r w:rsidRPr="00913950">
              <w:rPr>
                <w:sz w:val="20"/>
                <w:szCs w:val="20"/>
                <w:lang w:val="el-GR" w:eastAsia="el-GR"/>
              </w:rPr>
              <w:t xml:space="preserve">) την ασφάλεια και το περιβάλλον και σήμανση </w:t>
            </w:r>
            <w:r w:rsidRPr="00D50FE2">
              <w:rPr>
                <w:sz w:val="20"/>
                <w:szCs w:val="20"/>
                <w:lang w:eastAsia="el-GR"/>
              </w:rPr>
              <w:t>CE</w:t>
            </w:r>
            <w:r w:rsidRPr="00913950">
              <w:rPr>
                <w:sz w:val="20"/>
                <w:szCs w:val="20"/>
                <w:lang w:val="el-GR" w:eastAsia="el-GR"/>
              </w:rPr>
              <w:t>.</w:t>
            </w:r>
          </w:p>
        </w:tc>
        <w:tc>
          <w:tcPr>
            <w:tcW w:w="925" w:type="pct"/>
            <w:shd w:val="clear" w:color="auto" w:fill="auto"/>
            <w:vAlign w:val="center"/>
          </w:tcPr>
          <w:p w:rsidR="00AC1B81" w:rsidRPr="00D50FE2" w:rsidRDefault="00AC1B81" w:rsidP="00954FDE">
            <w:pPr>
              <w:pStyle w:val="1a"/>
              <w:jc w:val="center"/>
              <w:rPr>
                <w:rFonts w:ascii="Calibri" w:hAnsi="Calibri" w:cs="Calibri"/>
                <w:sz w:val="20"/>
                <w:szCs w:val="20"/>
                <w:lang w:eastAsia="el-GR"/>
              </w:rPr>
            </w:pPr>
            <w:r w:rsidRPr="00D50FE2">
              <w:rPr>
                <w:rFonts w:ascii="Calibri" w:hAnsi="Calibri" w:cs="Calibri"/>
                <w:sz w:val="20"/>
                <w:szCs w:val="20"/>
                <w:lang w:eastAsia="el-GR"/>
              </w:rPr>
              <w:t>ΝΑΙ</w:t>
            </w:r>
          </w:p>
        </w:tc>
        <w:tc>
          <w:tcPr>
            <w:tcW w:w="731" w:type="pct"/>
            <w:shd w:val="clear" w:color="auto" w:fill="auto"/>
            <w:vAlign w:val="center"/>
          </w:tcPr>
          <w:p w:rsidR="00AC1B81" w:rsidRPr="00D50FE2" w:rsidRDefault="00AC1B81" w:rsidP="00954FDE">
            <w:pPr>
              <w:spacing w:after="0"/>
              <w:rPr>
                <w:sz w:val="20"/>
                <w:szCs w:val="20"/>
              </w:rPr>
            </w:pPr>
          </w:p>
        </w:tc>
        <w:tc>
          <w:tcPr>
            <w:tcW w:w="692" w:type="pct"/>
            <w:gridSpan w:val="2"/>
            <w:shd w:val="clear" w:color="auto" w:fill="auto"/>
            <w:vAlign w:val="center"/>
          </w:tcPr>
          <w:p w:rsidR="00AC1B81" w:rsidRPr="00D50FE2" w:rsidRDefault="00AC1B81" w:rsidP="00954FDE">
            <w:pPr>
              <w:spacing w:after="0"/>
              <w:rPr>
                <w:sz w:val="20"/>
                <w:szCs w:val="20"/>
              </w:rPr>
            </w:pPr>
          </w:p>
        </w:tc>
      </w:tr>
      <w:tr w:rsidR="00AC1B81" w:rsidRPr="006722D3" w:rsidTr="00954FDE">
        <w:trPr>
          <w:trHeight w:val="656"/>
          <w:jc w:val="center"/>
        </w:trPr>
        <w:tc>
          <w:tcPr>
            <w:tcW w:w="5000" w:type="pct"/>
            <w:gridSpan w:val="6"/>
            <w:vAlign w:val="center"/>
          </w:tcPr>
          <w:p w:rsidR="00AC1B81" w:rsidRPr="009F750E" w:rsidRDefault="00AC1B81" w:rsidP="00954FDE">
            <w:pPr>
              <w:numPr>
                <w:ilvl w:val="1"/>
                <w:numId w:val="29"/>
              </w:numPr>
              <w:suppressAutoHyphens w:val="0"/>
              <w:spacing w:after="0"/>
              <w:jc w:val="center"/>
              <w:rPr>
                <w:b/>
                <w:bCs/>
                <w:sz w:val="20"/>
                <w:szCs w:val="20"/>
              </w:rPr>
            </w:pPr>
            <w:proofErr w:type="spellStart"/>
            <w:r w:rsidRPr="003F5AEE">
              <w:rPr>
                <w:b/>
                <w:bCs/>
                <w:sz w:val="20"/>
                <w:szCs w:val="20"/>
              </w:rPr>
              <w:t>Ηλεκτρολογική</w:t>
            </w:r>
            <w:proofErr w:type="spellEnd"/>
            <w:r w:rsidRPr="003F5AEE">
              <w:rPr>
                <w:b/>
                <w:bCs/>
                <w:sz w:val="20"/>
                <w:szCs w:val="20"/>
              </w:rPr>
              <w:t xml:space="preserve"> </w:t>
            </w:r>
            <w:proofErr w:type="spellStart"/>
            <w:r w:rsidRPr="003F5AEE">
              <w:rPr>
                <w:b/>
                <w:bCs/>
                <w:sz w:val="20"/>
                <w:szCs w:val="20"/>
              </w:rPr>
              <w:t>Εγκ</w:t>
            </w:r>
            <w:proofErr w:type="spellEnd"/>
            <w:r w:rsidRPr="003F5AEE">
              <w:rPr>
                <w:b/>
                <w:bCs/>
                <w:sz w:val="20"/>
                <w:szCs w:val="20"/>
              </w:rPr>
              <w:t>ατάσταση</w:t>
            </w:r>
          </w:p>
        </w:tc>
      </w:tr>
      <w:tr w:rsidR="00AC1B81" w:rsidRPr="006722D3" w:rsidTr="00954FDE">
        <w:trPr>
          <w:trHeight w:val="656"/>
          <w:jc w:val="center"/>
        </w:trPr>
        <w:tc>
          <w:tcPr>
            <w:tcW w:w="395" w:type="pct"/>
            <w:vAlign w:val="center"/>
          </w:tcPr>
          <w:p w:rsidR="00AC1B81" w:rsidRPr="00D50FE2" w:rsidRDefault="00AC1B81" w:rsidP="00954FDE">
            <w:pPr>
              <w:spacing w:after="0"/>
              <w:rPr>
                <w:sz w:val="20"/>
                <w:szCs w:val="20"/>
                <w:lang w:eastAsia="el-GR"/>
              </w:rPr>
            </w:pPr>
          </w:p>
        </w:tc>
        <w:tc>
          <w:tcPr>
            <w:tcW w:w="2257" w:type="pct"/>
            <w:shd w:val="clear" w:color="auto" w:fill="auto"/>
            <w:vAlign w:val="center"/>
          </w:tcPr>
          <w:p w:rsidR="00AC1B81" w:rsidRPr="00913950" w:rsidRDefault="00AC1B81" w:rsidP="00954FDE">
            <w:pPr>
              <w:spacing w:after="0"/>
              <w:rPr>
                <w:sz w:val="20"/>
                <w:szCs w:val="20"/>
                <w:lang w:val="el-GR" w:eastAsia="el-GR"/>
              </w:rPr>
            </w:pPr>
            <w:r w:rsidRPr="00913950">
              <w:rPr>
                <w:sz w:val="20"/>
                <w:szCs w:val="20"/>
                <w:lang w:val="el-GR" w:eastAsia="el-GR"/>
              </w:rPr>
              <w:t xml:space="preserve">Όλες οι ηλεκτρολογικές εργασίες θα εκτελούνται σύμφωνα με τους κανονισμούς της Ελληνικής Νομοθεσίας. </w:t>
            </w:r>
            <w:r w:rsidRPr="001B5378">
              <w:rPr>
                <w:sz w:val="20"/>
                <w:szCs w:val="20"/>
                <w:lang w:eastAsia="el-GR"/>
              </w:rPr>
              <w:t>H</w:t>
            </w:r>
            <w:r w:rsidRPr="00913950">
              <w:rPr>
                <w:sz w:val="20"/>
                <w:szCs w:val="20"/>
                <w:lang w:val="el-GR" w:eastAsia="el-GR"/>
              </w:rPr>
              <w:t xml:space="preserve"> ηλεκτρολογική εγκατάσταση θα είναι συνολικά σύμφωνη με τους κανονισμούς σχετικά με τις αρμονικές και την ηλεκτρομαγνητική συμβατότητα, την ελληνική νομοθεσία, τους σχετικούς κανονισμούς εναρμόνισης με τους αντίστοιχους ευρωπαϊκούς κανονισμούς καθώς και με τους κανονισμούς του ΔΕΔΔΗΕ σχετικά με την συμβατότητα με το δίκτυο</w:t>
            </w:r>
          </w:p>
        </w:tc>
        <w:tc>
          <w:tcPr>
            <w:tcW w:w="925" w:type="pct"/>
            <w:shd w:val="clear" w:color="auto" w:fill="auto"/>
            <w:vAlign w:val="center"/>
          </w:tcPr>
          <w:p w:rsidR="00AC1B81" w:rsidRPr="00D50FE2" w:rsidRDefault="00AC1B81" w:rsidP="00954FDE">
            <w:pPr>
              <w:pStyle w:val="1a"/>
              <w:jc w:val="center"/>
              <w:rPr>
                <w:rFonts w:ascii="Calibri" w:hAnsi="Calibri" w:cs="Calibri"/>
                <w:sz w:val="20"/>
                <w:szCs w:val="20"/>
                <w:lang w:eastAsia="el-GR"/>
              </w:rPr>
            </w:pPr>
            <w:r>
              <w:rPr>
                <w:rFonts w:ascii="Calibri" w:hAnsi="Calibri" w:cs="Calibri"/>
                <w:sz w:val="20"/>
                <w:szCs w:val="20"/>
                <w:lang w:eastAsia="el-GR"/>
              </w:rPr>
              <w:t>ΝΑΙ</w:t>
            </w:r>
          </w:p>
        </w:tc>
        <w:tc>
          <w:tcPr>
            <w:tcW w:w="731" w:type="pct"/>
            <w:shd w:val="clear" w:color="auto" w:fill="auto"/>
            <w:vAlign w:val="center"/>
          </w:tcPr>
          <w:p w:rsidR="00AC1B81" w:rsidRPr="00D50FE2" w:rsidRDefault="00AC1B81" w:rsidP="00954FDE">
            <w:pPr>
              <w:spacing w:after="0"/>
              <w:rPr>
                <w:sz w:val="20"/>
                <w:szCs w:val="20"/>
              </w:rPr>
            </w:pPr>
          </w:p>
        </w:tc>
        <w:tc>
          <w:tcPr>
            <w:tcW w:w="692" w:type="pct"/>
            <w:gridSpan w:val="2"/>
            <w:shd w:val="clear" w:color="auto" w:fill="auto"/>
            <w:vAlign w:val="center"/>
          </w:tcPr>
          <w:p w:rsidR="00AC1B81" w:rsidRPr="00D50FE2" w:rsidRDefault="00AC1B81" w:rsidP="00954FDE">
            <w:pPr>
              <w:spacing w:after="0"/>
              <w:rPr>
                <w:sz w:val="20"/>
                <w:szCs w:val="20"/>
              </w:rPr>
            </w:pPr>
          </w:p>
        </w:tc>
      </w:tr>
      <w:tr w:rsidR="00AC1B81" w:rsidRPr="008546CC" w:rsidTr="00954FDE">
        <w:trPr>
          <w:trHeight w:val="546"/>
          <w:jc w:val="center"/>
        </w:trPr>
        <w:tc>
          <w:tcPr>
            <w:tcW w:w="5000" w:type="pct"/>
            <w:gridSpan w:val="6"/>
            <w:vAlign w:val="center"/>
          </w:tcPr>
          <w:p w:rsidR="00AC1B81" w:rsidRPr="00913950" w:rsidRDefault="00AC1B81" w:rsidP="00954FDE">
            <w:pPr>
              <w:numPr>
                <w:ilvl w:val="1"/>
                <w:numId w:val="29"/>
              </w:numPr>
              <w:suppressAutoHyphens w:val="0"/>
              <w:spacing w:after="0"/>
              <w:jc w:val="center"/>
              <w:rPr>
                <w:sz w:val="20"/>
                <w:szCs w:val="20"/>
                <w:lang w:val="el-GR"/>
              </w:rPr>
            </w:pPr>
            <w:r w:rsidRPr="00913950">
              <w:rPr>
                <w:b/>
                <w:bCs/>
                <w:sz w:val="20"/>
                <w:szCs w:val="20"/>
                <w:lang w:val="el-GR"/>
              </w:rPr>
              <w:t>Ηλεκτρολογικοί Πίνακες – Καλωδιώσεις και Ενεργός Εξοπλισμός</w:t>
            </w:r>
          </w:p>
        </w:tc>
      </w:tr>
      <w:tr w:rsidR="00AC1B81" w:rsidRPr="006722D3" w:rsidTr="00954FDE">
        <w:trPr>
          <w:trHeight w:val="682"/>
          <w:jc w:val="center"/>
        </w:trPr>
        <w:tc>
          <w:tcPr>
            <w:tcW w:w="395" w:type="pct"/>
            <w:vAlign w:val="center"/>
          </w:tcPr>
          <w:p w:rsidR="00AC1B81" w:rsidRPr="00913950" w:rsidRDefault="00AC1B81" w:rsidP="00954FDE">
            <w:pPr>
              <w:numPr>
                <w:ilvl w:val="2"/>
                <w:numId w:val="29"/>
              </w:numPr>
              <w:suppressAutoHyphens w:val="0"/>
              <w:spacing w:after="0"/>
              <w:ind w:firstLine="0"/>
              <w:rPr>
                <w:color w:val="000000"/>
                <w:sz w:val="20"/>
                <w:szCs w:val="20"/>
                <w:lang w:val="el-GR"/>
              </w:rPr>
            </w:pPr>
          </w:p>
        </w:tc>
        <w:tc>
          <w:tcPr>
            <w:tcW w:w="2257" w:type="pct"/>
            <w:shd w:val="clear" w:color="auto" w:fill="auto"/>
            <w:vAlign w:val="center"/>
          </w:tcPr>
          <w:p w:rsidR="00AC1B81" w:rsidRPr="00913950" w:rsidRDefault="00AC1B81" w:rsidP="00954FDE">
            <w:pPr>
              <w:spacing w:after="0"/>
              <w:rPr>
                <w:sz w:val="20"/>
                <w:szCs w:val="20"/>
                <w:lang w:val="el-GR" w:eastAsia="el-GR"/>
              </w:rPr>
            </w:pPr>
            <w:r w:rsidRPr="00913950">
              <w:rPr>
                <w:color w:val="000000"/>
                <w:sz w:val="20"/>
                <w:szCs w:val="20"/>
                <w:lang w:val="el-GR"/>
              </w:rPr>
              <w:t xml:space="preserve">Ηλεκτρολογικός πίνακας καλωδιώσεων σε  ερμάριο κλειστού με προστασία </w:t>
            </w:r>
            <w:r>
              <w:rPr>
                <w:color w:val="000000"/>
                <w:sz w:val="20"/>
                <w:szCs w:val="20"/>
                <w:lang w:val="en-US"/>
              </w:rPr>
              <w:t>IP</w:t>
            </w:r>
            <w:r w:rsidRPr="00913950">
              <w:rPr>
                <w:color w:val="000000"/>
                <w:sz w:val="20"/>
                <w:szCs w:val="20"/>
                <w:lang w:val="el-GR"/>
              </w:rPr>
              <w:t>65:</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lang w:eastAsia="el-GR"/>
              </w:rPr>
            </w:pPr>
            <w:r w:rsidRPr="006722D3">
              <w:rPr>
                <w:rFonts w:ascii="Calibri" w:hAnsi="Calibri" w:cs="Calibri"/>
                <w:sz w:val="20"/>
                <w:szCs w:val="20"/>
                <w:lang w:eastAsia="el-GR"/>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547"/>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sz w:val="20"/>
                <w:szCs w:val="20"/>
                <w:lang w:val="el-GR" w:eastAsia="el-GR"/>
              </w:rPr>
            </w:pPr>
            <w:r w:rsidRPr="00913950">
              <w:rPr>
                <w:color w:val="000000"/>
                <w:sz w:val="20"/>
                <w:szCs w:val="20"/>
                <w:lang w:val="el-GR"/>
              </w:rPr>
              <w:t>Καλωδιώσεις και συνδέσεις ισχύος (</w:t>
            </w:r>
            <w:r w:rsidRPr="006722D3">
              <w:rPr>
                <w:color w:val="000000"/>
                <w:sz w:val="20"/>
                <w:szCs w:val="20"/>
              </w:rPr>
              <w:t>AC</w:t>
            </w:r>
            <w:r w:rsidRPr="00913950">
              <w:rPr>
                <w:color w:val="000000"/>
                <w:sz w:val="20"/>
                <w:szCs w:val="20"/>
                <w:lang w:val="el-GR"/>
              </w:rPr>
              <w:t xml:space="preserve"> και </w:t>
            </w:r>
            <w:r w:rsidRPr="006722D3">
              <w:rPr>
                <w:color w:val="000000"/>
                <w:sz w:val="20"/>
                <w:szCs w:val="20"/>
              </w:rPr>
              <w:t>DC</w:t>
            </w:r>
            <w:r w:rsidRPr="00913950">
              <w:rPr>
                <w:color w:val="000000"/>
                <w:sz w:val="20"/>
                <w:szCs w:val="20"/>
                <w:lang w:val="el-GR"/>
              </w:rPr>
              <w:t>)</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lang w:eastAsia="el-GR"/>
              </w:rPr>
            </w:pPr>
            <w:r w:rsidRPr="006722D3">
              <w:rPr>
                <w:rFonts w:ascii="Calibri" w:hAnsi="Calibri" w:cs="Calibri"/>
                <w:sz w:val="20"/>
                <w:szCs w:val="20"/>
              </w:rPr>
              <w:t>J1VV-U,R,S 600/1000 V</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840"/>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sz w:val="20"/>
                <w:szCs w:val="20"/>
                <w:lang w:val="el-GR" w:eastAsia="el-GR"/>
              </w:rPr>
            </w:pPr>
            <w:r w:rsidRPr="00913950">
              <w:rPr>
                <w:color w:val="000000"/>
                <w:sz w:val="20"/>
                <w:szCs w:val="20"/>
                <w:lang w:val="el-GR"/>
              </w:rPr>
              <w:t xml:space="preserve">Καλώδια εξωτερικού χώρου κατά </w:t>
            </w:r>
            <w:r w:rsidRPr="006722D3">
              <w:rPr>
                <w:color w:val="000000"/>
                <w:sz w:val="20"/>
                <w:szCs w:val="20"/>
              </w:rPr>
              <w:t>VDE</w:t>
            </w:r>
            <w:r w:rsidRPr="00913950">
              <w:rPr>
                <w:color w:val="000000"/>
                <w:sz w:val="20"/>
                <w:szCs w:val="20"/>
                <w:lang w:val="el-GR"/>
              </w:rPr>
              <w:t xml:space="preserve"> 0816 τύπου </w:t>
            </w:r>
            <w:r w:rsidRPr="006722D3">
              <w:rPr>
                <w:color w:val="000000"/>
                <w:sz w:val="20"/>
                <w:szCs w:val="20"/>
              </w:rPr>
              <w:t>RE</w:t>
            </w:r>
            <w:r w:rsidRPr="00913950">
              <w:rPr>
                <w:color w:val="000000"/>
                <w:sz w:val="20"/>
                <w:szCs w:val="20"/>
                <w:lang w:val="el-GR"/>
              </w:rPr>
              <w:t>-2</w:t>
            </w:r>
            <w:r w:rsidRPr="006722D3">
              <w:rPr>
                <w:color w:val="000000"/>
                <w:sz w:val="20"/>
                <w:szCs w:val="20"/>
              </w:rPr>
              <w:t>Y</w:t>
            </w:r>
            <w:r w:rsidRPr="00913950">
              <w:rPr>
                <w:color w:val="000000"/>
                <w:sz w:val="20"/>
                <w:szCs w:val="20"/>
                <w:lang w:val="el-GR"/>
              </w:rPr>
              <w:t>(</w:t>
            </w:r>
            <w:r w:rsidRPr="006722D3">
              <w:rPr>
                <w:color w:val="000000"/>
                <w:sz w:val="20"/>
                <w:szCs w:val="20"/>
              </w:rPr>
              <w:t>St</w:t>
            </w:r>
            <w:r w:rsidRPr="00913950">
              <w:rPr>
                <w:color w:val="000000"/>
                <w:sz w:val="20"/>
                <w:szCs w:val="20"/>
                <w:lang w:val="el-GR"/>
              </w:rPr>
              <w:t>)</w:t>
            </w:r>
            <w:proofErr w:type="spellStart"/>
            <w:r w:rsidRPr="006722D3">
              <w:rPr>
                <w:color w:val="000000"/>
                <w:sz w:val="20"/>
                <w:szCs w:val="20"/>
              </w:rPr>
              <w:t>Yv</w:t>
            </w:r>
            <w:proofErr w:type="spellEnd"/>
            <w:r w:rsidRPr="00913950">
              <w:rPr>
                <w:color w:val="000000"/>
                <w:sz w:val="20"/>
                <w:szCs w:val="20"/>
                <w:lang w:val="el-GR"/>
              </w:rPr>
              <w:t xml:space="preserve"> ή </w:t>
            </w:r>
            <w:proofErr w:type="spellStart"/>
            <w:r w:rsidRPr="006722D3">
              <w:rPr>
                <w:color w:val="000000"/>
                <w:sz w:val="20"/>
                <w:szCs w:val="20"/>
              </w:rPr>
              <w:t>UTPCat</w:t>
            </w:r>
            <w:proofErr w:type="spellEnd"/>
            <w:r w:rsidRPr="00913950">
              <w:rPr>
                <w:color w:val="000000"/>
                <w:sz w:val="20"/>
                <w:szCs w:val="20"/>
                <w:lang w:val="el-GR"/>
              </w:rPr>
              <w:t xml:space="preserve">6 και το καλώδιο επικοινωνιών θα έχει αντοχή σε ακτινοβολία </w:t>
            </w:r>
            <w:r w:rsidRPr="006722D3">
              <w:rPr>
                <w:color w:val="000000"/>
                <w:sz w:val="20"/>
                <w:szCs w:val="20"/>
              </w:rPr>
              <w:t>UV</w:t>
            </w:r>
            <w:r w:rsidRPr="00913950">
              <w:rPr>
                <w:color w:val="000000"/>
                <w:sz w:val="20"/>
                <w:szCs w:val="20"/>
                <w:lang w:val="el-GR"/>
              </w:rPr>
              <w:t>.</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lang w:eastAsia="el-GR"/>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559"/>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sz w:val="20"/>
                <w:szCs w:val="20"/>
                <w:lang w:val="el-GR" w:eastAsia="el-GR"/>
              </w:rPr>
            </w:pPr>
            <w:r w:rsidRPr="00913950">
              <w:rPr>
                <w:color w:val="000000"/>
                <w:sz w:val="20"/>
                <w:szCs w:val="20"/>
                <w:lang w:val="el-GR"/>
              </w:rPr>
              <w:t>Διάταξη προστασίας από κρουστικές υπερτάσεις.</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lang w:eastAsia="el-GR"/>
              </w:rPr>
            </w:pPr>
            <w:r w:rsidRPr="006722D3">
              <w:rPr>
                <w:rFonts w:ascii="Calibri" w:hAnsi="Calibri" w:cs="Calibri"/>
                <w:sz w:val="20"/>
                <w:szCs w:val="20"/>
                <w:lang w:eastAsia="el-GR"/>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67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 xml:space="preserve">Χώρο για λοιπό ενεργό εξοπλισμό (π.χ. τροφοδοτικά, ελεγκτές, </w:t>
            </w:r>
            <w:r w:rsidRPr="006722D3">
              <w:rPr>
                <w:color w:val="000000"/>
                <w:sz w:val="20"/>
                <w:szCs w:val="20"/>
              </w:rPr>
              <w:t>switch</w:t>
            </w:r>
            <w:r w:rsidRPr="00913950">
              <w:rPr>
                <w:color w:val="000000"/>
                <w:sz w:val="20"/>
                <w:szCs w:val="20"/>
                <w:lang w:val="el-GR"/>
              </w:rPr>
              <w:t xml:space="preserve"> κλπ.) με επαρκή εξαερισμό.</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lang w:eastAsia="el-GR"/>
              </w:rPr>
            </w:pPr>
            <w:r w:rsidRPr="006722D3">
              <w:rPr>
                <w:rFonts w:ascii="Calibri" w:hAnsi="Calibri" w:cs="Calibri"/>
                <w:sz w:val="20"/>
                <w:szCs w:val="20"/>
                <w:lang w:eastAsia="el-GR"/>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676"/>
          <w:jc w:val="center"/>
        </w:trPr>
        <w:tc>
          <w:tcPr>
            <w:tcW w:w="5000" w:type="pct"/>
            <w:gridSpan w:val="6"/>
            <w:vAlign w:val="center"/>
          </w:tcPr>
          <w:p w:rsidR="00AC1B81" w:rsidRPr="0018082C" w:rsidRDefault="00AC1B81" w:rsidP="00954FDE">
            <w:pPr>
              <w:numPr>
                <w:ilvl w:val="1"/>
                <w:numId w:val="29"/>
              </w:numPr>
              <w:suppressAutoHyphens w:val="0"/>
              <w:spacing w:after="0"/>
              <w:jc w:val="center"/>
              <w:rPr>
                <w:sz w:val="20"/>
                <w:szCs w:val="20"/>
              </w:rPr>
            </w:pPr>
            <w:proofErr w:type="spellStart"/>
            <w:r w:rsidRPr="00EA0E1B">
              <w:rPr>
                <w:b/>
                <w:bCs/>
                <w:sz w:val="20"/>
                <w:szCs w:val="20"/>
              </w:rPr>
              <w:t>Αυτόνομο</w:t>
            </w:r>
            <w:proofErr w:type="spellEnd"/>
            <w:r w:rsidRPr="00EA0E1B">
              <w:rPr>
                <w:b/>
                <w:bCs/>
                <w:sz w:val="20"/>
                <w:szCs w:val="20"/>
              </w:rPr>
              <w:t xml:space="preserve"> </w:t>
            </w:r>
            <w:proofErr w:type="spellStart"/>
            <w:r w:rsidRPr="00EA0E1B">
              <w:rPr>
                <w:b/>
                <w:bCs/>
                <w:sz w:val="20"/>
                <w:szCs w:val="20"/>
              </w:rPr>
              <w:t>Φωτο</w:t>
            </w:r>
            <w:proofErr w:type="spellEnd"/>
            <w:r w:rsidRPr="00EA0E1B">
              <w:rPr>
                <w:b/>
                <w:bCs/>
                <w:sz w:val="20"/>
                <w:szCs w:val="20"/>
              </w:rPr>
              <w:t xml:space="preserve">βολταϊκό </w:t>
            </w:r>
            <w:proofErr w:type="spellStart"/>
            <w:r w:rsidRPr="00EA0E1B">
              <w:rPr>
                <w:b/>
                <w:bCs/>
                <w:sz w:val="20"/>
                <w:szCs w:val="20"/>
              </w:rPr>
              <w:t>Σύστημ</w:t>
            </w:r>
            <w:proofErr w:type="spellEnd"/>
            <w:r w:rsidRPr="00EA0E1B">
              <w:rPr>
                <w:b/>
                <w:bCs/>
                <w:sz w:val="20"/>
                <w:szCs w:val="20"/>
              </w:rPr>
              <w:t xml:space="preserve">α </w:t>
            </w:r>
            <w:proofErr w:type="spellStart"/>
            <w:r w:rsidRPr="00EA0E1B">
              <w:rPr>
                <w:b/>
                <w:bCs/>
                <w:sz w:val="20"/>
                <w:szCs w:val="20"/>
              </w:rPr>
              <w:t>Τροφοδοσί</w:t>
            </w:r>
            <w:proofErr w:type="spellEnd"/>
            <w:r w:rsidRPr="00EA0E1B">
              <w:rPr>
                <w:b/>
                <w:bCs/>
                <w:sz w:val="20"/>
                <w:szCs w:val="20"/>
              </w:rPr>
              <w:t>ας</w:t>
            </w:r>
          </w:p>
        </w:tc>
      </w:tr>
      <w:tr w:rsidR="00AC1B81" w:rsidRPr="006722D3" w:rsidTr="00954FDE">
        <w:trPr>
          <w:trHeight w:val="530"/>
          <w:jc w:val="center"/>
        </w:trPr>
        <w:tc>
          <w:tcPr>
            <w:tcW w:w="395" w:type="pct"/>
            <w:vAlign w:val="center"/>
          </w:tcPr>
          <w:p w:rsidR="00AC1B81" w:rsidRPr="001F37EF" w:rsidRDefault="00AC1B81" w:rsidP="00954FDE">
            <w:pPr>
              <w:numPr>
                <w:ilvl w:val="2"/>
                <w:numId w:val="29"/>
              </w:numPr>
              <w:suppressAutoHyphens w:val="0"/>
              <w:spacing w:after="0"/>
              <w:ind w:firstLine="0"/>
              <w:jc w:val="center"/>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Ικανότητα παροχής για τουλάχιστον 24 ώρες</w:t>
            </w:r>
          </w:p>
        </w:tc>
        <w:tc>
          <w:tcPr>
            <w:tcW w:w="925" w:type="pct"/>
            <w:shd w:val="clear" w:color="auto" w:fill="auto"/>
            <w:vAlign w:val="center"/>
          </w:tcPr>
          <w:p w:rsidR="00AC1B81" w:rsidRPr="007E6075" w:rsidRDefault="00AC1B81" w:rsidP="00954FDE">
            <w:pPr>
              <w:pStyle w:val="1a"/>
              <w:jc w:val="center"/>
              <w:rPr>
                <w:rFonts w:ascii="Calibri" w:hAnsi="Calibri" w:cs="Calibri"/>
                <w:sz w:val="20"/>
                <w:szCs w:val="20"/>
                <w:lang w:eastAsia="el-GR"/>
              </w:rPr>
            </w:pPr>
            <w:r w:rsidRPr="006722D3">
              <w:rPr>
                <w:rFonts w:ascii="Calibri" w:hAnsi="Calibri" w:cs="Calibri"/>
                <w:sz w:val="20"/>
                <w:szCs w:val="20"/>
                <w:lang w:eastAsia="el-GR"/>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530"/>
          <w:jc w:val="center"/>
        </w:trPr>
        <w:tc>
          <w:tcPr>
            <w:tcW w:w="395" w:type="pct"/>
            <w:vAlign w:val="center"/>
          </w:tcPr>
          <w:p w:rsidR="00AC1B81"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AC13BA" w:rsidRDefault="00AC1B81" w:rsidP="00954FDE">
            <w:pPr>
              <w:spacing w:after="0"/>
              <w:rPr>
                <w:color w:val="000000"/>
                <w:sz w:val="20"/>
                <w:szCs w:val="20"/>
                <w:lang w:val="en-US"/>
              </w:rPr>
            </w:pPr>
            <w:proofErr w:type="spellStart"/>
            <w:r>
              <w:rPr>
                <w:color w:val="000000"/>
                <w:sz w:val="20"/>
                <w:szCs w:val="20"/>
              </w:rPr>
              <w:t>Ισχύς</w:t>
            </w:r>
            <w:proofErr w:type="spellEnd"/>
            <w:r>
              <w:rPr>
                <w:color w:val="000000"/>
                <w:sz w:val="20"/>
                <w:szCs w:val="20"/>
              </w:rPr>
              <w:t xml:space="preserve"> </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lang w:eastAsia="el-GR"/>
              </w:rPr>
            </w:pPr>
            <w:r>
              <w:rPr>
                <w:rFonts w:ascii="Calibri" w:hAnsi="Calibri" w:cs="Calibri"/>
                <w:sz w:val="20"/>
                <w:szCs w:val="20"/>
              </w:rPr>
              <w:t xml:space="preserve">250 </w:t>
            </w:r>
            <w:proofErr w:type="spellStart"/>
            <w:r>
              <w:rPr>
                <w:rFonts w:ascii="Calibri" w:hAnsi="Calibri" w:cs="Calibri"/>
                <w:sz w:val="20"/>
                <w:szCs w:val="20"/>
              </w:rPr>
              <w:t>Wp</w:t>
            </w:r>
            <w:proofErr w:type="spellEnd"/>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530"/>
          <w:jc w:val="center"/>
        </w:trPr>
        <w:tc>
          <w:tcPr>
            <w:tcW w:w="395" w:type="pct"/>
            <w:vAlign w:val="center"/>
          </w:tcPr>
          <w:p w:rsidR="00AC1B81" w:rsidRPr="00654370"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AC13BA" w:rsidRDefault="00AC1B81" w:rsidP="00954FDE">
            <w:pPr>
              <w:spacing w:after="0"/>
              <w:rPr>
                <w:color w:val="000000"/>
                <w:sz w:val="20"/>
                <w:szCs w:val="20"/>
                <w:lang w:val="en-US"/>
              </w:rPr>
            </w:pPr>
            <w:proofErr w:type="spellStart"/>
            <w:r>
              <w:rPr>
                <w:color w:val="000000"/>
                <w:sz w:val="20"/>
                <w:szCs w:val="20"/>
              </w:rPr>
              <w:t>Ονομ</w:t>
            </w:r>
            <w:proofErr w:type="spellEnd"/>
            <w:r>
              <w:rPr>
                <w:color w:val="000000"/>
                <w:sz w:val="20"/>
                <w:szCs w:val="20"/>
              </w:rPr>
              <w:t xml:space="preserve">αστική </w:t>
            </w:r>
            <w:proofErr w:type="spellStart"/>
            <w:r>
              <w:rPr>
                <w:color w:val="000000"/>
                <w:sz w:val="20"/>
                <w:szCs w:val="20"/>
              </w:rPr>
              <w:t>τάση</w:t>
            </w:r>
            <w:proofErr w:type="spellEnd"/>
            <w:r>
              <w:rPr>
                <w:color w:val="000000"/>
                <w:sz w:val="20"/>
                <w:szCs w:val="20"/>
              </w:rPr>
              <w:t xml:space="preserve"> 12</w:t>
            </w:r>
            <w:r>
              <w:rPr>
                <w:color w:val="000000"/>
                <w:sz w:val="20"/>
                <w:szCs w:val="20"/>
                <w:lang w:val="en-US"/>
              </w:rPr>
              <w:t>V</w:t>
            </w:r>
          </w:p>
        </w:tc>
        <w:tc>
          <w:tcPr>
            <w:tcW w:w="925" w:type="pct"/>
            <w:shd w:val="clear" w:color="auto" w:fill="auto"/>
            <w:vAlign w:val="center"/>
          </w:tcPr>
          <w:p w:rsidR="00AC1B81" w:rsidRDefault="00AC1B81" w:rsidP="00954FDE">
            <w:pPr>
              <w:pStyle w:val="1a"/>
              <w:jc w:val="center"/>
              <w:rPr>
                <w:rFonts w:ascii="Calibri" w:hAnsi="Calibri" w:cs="Calibri"/>
                <w:sz w:val="20"/>
                <w:szCs w:val="20"/>
              </w:rPr>
            </w:pPr>
            <w:r>
              <w:rPr>
                <w:rFonts w:ascii="Calibri" w:hAnsi="Calibri" w:cs="Calibri"/>
                <w:sz w:val="20"/>
                <w:szCs w:val="20"/>
              </w:rPr>
              <w:t>12V</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530"/>
          <w:jc w:val="center"/>
        </w:trPr>
        <w:tc>
          <w:tcPr>
            <w:tcW w:w="395" w:type="pct"/>
            <w:vAlign w:val="center"/>
          </w:tcPr>
          <w:p w:rsidR="00AC1B81" w:rsidRPr="00654370"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Γεννήτριες σε συστοιχίες των τεσσάρων σε σειρά.</w:t>
            </w:r>
          </w:p>
        </w:tc>
        <w:tc>
          <w:tcPr>
            <w:tcW w:w="925" w:type="pct"/>
            <w:shd w:val="clear" w:color="auto" w:fill="auto"/>
            <w:vAlign w:val="center"/>
          </w:tcPr>
          <w:p w:rsidR="00AC1B81" w:rsidRPr="00C660AD" w:rsidRDefault="00AC1B81" w:rsidP="00954FDE">
            <w:pPr>
              <w:pStyle w:val="1a"/>
              <w:jc w:val="center"/>
              <w:rPr>
                <w:rFonts w:ascii="Calibri" w:hAnsi="Calibri" w:cs="Calibri"/>
                <w:sz w:val="20"/>
                <w:szCs w:val="20"/>
              </w:rPr>
            </w:pPr>
            <w:r w:rsidRPr="006722D3">
              <w:rPr>
                <w:rFonts w:ascii="Calibri" w:hAnsi="Calibri" w:cs="Calibri"/>
                <w:sz w:val="20"/>
                <w:szCs w:val="20"/>
                <w:lang w:eastAsia="el-GR"/>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530"/>
          <w:jc w:val="center"/>
        </w:trPr>
        <w:tc>
          <w:tcPr>
            <w:tcW w:w="395" w:type="pct"/>
            <w:vAlign w:val="center"/>
          </w:tcPr>
          <w:p w:rsidR="00AC1B81" w:rsidRPr="00654370"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Οι τέσσερις συστοιχίες θα είναι συνδεδεμένες παράλληλα και θα συνδέονται με κατάλληλους στον ρυθμιστή φόρτισης</w:t>
            </w:r>
          </w:p>
        </w:tc>
        <w:tc>
          <w:tcPr>
            <w:tcW w:w="925" w:type="pct"/>
            <w:shd w:val="clear" w:color="auto" w:fill="auto"/>
            <w:vAlign w:val="center"/>
          </w:tcPr>
          <w:p w:rsidR="00AC1B81" w:rsidRPr="00C660AD" w:rsidRDefault="00AC1B81" w:rsidP="00954FDE">
            <w:pPr>
              <w:pStyle w:val="1a"/>
              <w:jc w:val="center"/>
              <w:rPr>
                <w:rFonts w:ascii="Calibri" w:hAnsi="Calibri" w:cs="Calibri"/>
                <w:sz w:val="20"/>
                <w:szCs w:val="20"/>
              </w:rPr>
            </w:pPr>
            <w:r w:rsidRPr="006722D3">
              <w:rPr>
                <w:rFonts w:ascii="Calibri" w:hAnsi="Calibri" w:cs="Calibri"/>
                <w:sz w:val="20"/>
                <w:szCs w:val="20"/>
                <w:lang w:eastAsia="el-GR"/>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530"/>
          <w:jc w:val="center"/>
        </w:trPr>
        <w:tc>
          <w:tcPr>
            <w:tcW w:w="395" w:type="pct"/>
            <w:vAlign w:val="center"/>
          </w:tcPr>
          <w:p w:rsidR="00AC1B81" w:rsidRPr="00654370" w:rsidRDefault="00AC1B81" w:rsidP="00954FDE">
            <w:pPr>
              <w:spacing w:after="0"/>
              <w:rPr>
                <w:color w:val="000000"/>
                <w:sz w:val="20"/>
                <w:szCs w:val="20"/>
              </w:rPr>
            </w:pPr>
          </w:p>
        </w:tc>
        <w:tc>
          <w:tcPr>
            <w:tcW w:w="2257" w:type="pct"/>
            <w:shd w:val="clear" w:color="auto" w:fill="auto"/>
            <w:vAlign w:val="center"/>
          </w:tcPr>
          <w:p w:rsidR="00AC1B81" w:rsidRDefault="00AC1B81" w:rsidP="00954FDE">
            <w:pPr>
              <w:spacing w:after="0"/>
              <w:rPr>
                <w:color w:val="000000"/>
                <w:sz w:val="20"/>
                <w:szCs w:val="20"/>
              </w:rPr>
            </w:pPr>
            <w:proofErr w:type="spellStart"/>
            <w:r>
              <w:rPr>
                <w:color w:val="000000"/>
                <w:sz w:val="20"/>
                <w:szCs w:val="20"/>
              </w:rPr>
              <w:t>Ρυθμιστής</w:t>
            </w:r>
            <w:proofErr w:type="spellEnd"/>
            <w:r>
              <w:rPr>
                <w:color w:val="000000"/>
                <w:sz w:val="20"/>
                <w:szCs w:val="20"/>
              </w:rPr>
              <w:t xml:space="preserve"> </w:t>
            </w:r>
            <w:proofErr w:type="spellStart"/>
            <w:r>
              <w:rPr>
                <w:color w:val="000000"/>
                <w:sz w:val="20"/>
                <w:szCs w:val="20"/>
              </w:rPr>
              <w:t>φόρτισης</w:t>
            </w:r>
            <w:proofErr w:type="spellEnd"/>
            <w:r>
              <w:rPr>
                <w:color w:val="000000"/>
                <w:sz w:val="20"/>
                <w:szCs w:val="20"/>
              </w:rPr>
              <w:t>:</w:t>
            </w:r>
          </w:p>
        </w:tc>
        <w:tc>
          <w:tcPr>
            <w:tcW w:w="925" w:type="pct"/>
            <w:shd w:val="clear" w:color="auto" w:fill="auto"/>
            <w:vAlign w:val="center"/>
          </w:tcPr>
          <w:p w:rsidR="00AC1B81" w:rsidRPr="00C660AD" w:rsidRDefault="00AC1B81" w:rsidP="00954FDE">
            <w:pPr>
              <w:pStyle w:val="1a"/>
              <w:jc w:val="center"/>
              <w:rPr>
                <w:rFonts w:ascii="Calibri" w:hAnsi="Calibri" w:cs="Calibri"/>
                <w:sz w:val="20"/>
                <w:szCs w:val="20"/>
              </w:rPr>
            </w:pP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530"/>
          <w:jc w:val="center"/>
        </w:trPr>
        <w:tc>
          <w:tcPr>
            <w:tcW w:w="395" w:type="pct"/>
            <w:vAlign w:val="center"/>
          </w:tcPr>
          <w:p w:rsidR="00AC1B81" w:rsidRPr="00654370"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Default="00AC1B81" w:rsidP="00954FDE">
            <w:pPr>
              <w:spacing w:after="0"/>
              <w:rPr>
                <w:color w:val="000000"/>
                <w:sz w:val="20"/>
                <w:szCs w:val="20"/>
              </w:rPr>
            </w:pPr>
            <w:proofErr w:type="spellStart"/>
            <w:r>
              <w:rPr>
                <w:color w:val="000000"/>
                <w:sz w:val="20"/>
                <w:szCs w:val="20"/>
              </w:rPr>
              <w:t>Ισχύς</w:t>
            </w:r>
            <w:proofErr w:type="spellEnd"/>
            <w:r>
              <w:rPr>
                <w:color w:val="000000"/>
                <w:sz w:val="20"/>
                <w:szCs w:val="20"/>
              </w:rPr>
              <w:t xml:space="preserve"> </w:t>
            </w:r>
          </w:p>
        </w:tc>
        <w:tc>
          <w:tcPr>
            <w:tcW w:w="925" w:type="pct"/>
            <w:shd w:val="clear" w:color="auto" w:fill="auto"/>
            <w:vAlign w:val="center"/>
          </w:tcPr>
          <w:p w:rsidR="00AC1B81" w:rsidRPr="00C660AD" w:rsidRDefault="00AC1B81" w:rsidP="00954FDE">
            <w:pPr>
              <w:pStyle w:val="1a"/>
              <w:jc w:val="center"/>
              <w:rPr>
                <w:rFonts w:ascii="Calibri" w:hAnsi="Calibri" w:cs="Calibri"/>
                <w:sz w:val="20"/>
                <w:szCs w:val="20"/>
              </w:rPr>
            </w:pPr>
            <w:r w:rsidRPr="000929CE">
              <w:rPr>
                <w:rFonts w:ascii="Calibri" w:hAnsi="Calibri" w:cs="Calibri"/>
                <w:sz w:val="20"/>
                <w:szCs w:val="20"/>
              </w:rPr>
              <w:t xml:space="preserve">4 </w:t>
            </w:r>
            <w:proofErr w:type="spellStart"/>
            <w:r w:rsidRPr="000929CE">
              <w:rPr>
                <w:rFonts w:ascii="Calibri" w:hAnsi="Calibri" w:cs="Calibri"/>
                <w:sz w:val="20"/>
                <w:szCs w:val="20"/>
              </w:rPr>
              <w:t>kW</w:t>
            </w:r>
            <w:proofErr w:type="spellEnd"/>
            <w:r w:rsidRPr="000929CE">
              <w:rPr>
                <w:rFonts w:ascii="Calibri" w:hAnsi="Calibri" w:cs="Calibri"/>
                <w:sz w:val="20"/>
                <w:szCs w:val="20"/>
              </w:rPr>
              <w:t>, 48V/70A</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8546CC" w:rsidTr="00954FDE">
        <w:trPr>
          <w:trHeight w:val="530"/>
          <w:jc w:val="center"/>
        </w:trPr>
        <w:tc>
          <w:tcPr>
            <w:tcW w:w="395" w:type="pct"/>
            <w:vAlign w:val="center"/>
          </w:tcPr>
          <w:p w:rsidR="00AC1B81" w:rsidRPr="009201F2"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 xml:space="preserve">Κατάλληλος για μπαταρίες </w:t>
            </w:r>
            <w:r w:rsidRPr="009201F2">
              <w:rPr>
                <w:color w:val="000000"/>
                <w:sz w:val="20"/>
                <w:szCs w:val="20"/>
                <w:lang w:val="en-US"/>
              </w:rPr>
              <w:t>lead</w:t>
            </w:r>
            <w:r w:rsidRPr="00913950">
              <w:rPr>
                <w:color w:val="000000"/>
                <w:sz w:val="20"/>
                <w:szCs w:val="20"/>
                <w:lang w:val="el-GR"/>
              </w:rPr>
              <w:t>-</w:t>
            </w:r>
            <w:r w:rsidRPr="009201F2">
              <w:rPr>
                <w:color w:val="000000"/>
                <w:sz w:val="20"/>
                <w:szCs w:val="20"/>
                <w:lang w:val="en-US"/>
              </w:rPr>
              <w:t>acid</w:t>
            </w:r>
            <w:r w:rsidRPr="00913950">
              <w:rPr>
                <w:color w:val="000000"/>
                <w:sz w:val="20"/>
                <w:szCs w:val="20"/>
                <w:lang w:val="el-GR"/>
              </w:rPr>
              <w:t xml:space="preserve"> (</w:t>
            </w:r>
            <w:r w:rsidRPr="009201F2">
              <w:rPr>
                <w:color w:val="000000"/>
                <w:sz w:val="20"/>
                <w:szCs w:val="20"/>
                <w:lang w:val="en-US"/>
              </w:rPr>
              <w:t>AGM</w:t>
            </w:r>
            <w:r w:rsidRPr="00913950">
              <w:rPr>
                <w:color w:val="000000"/>
                <w:sz w:val="20"/>
                <w:szCs w:val="20"/>
                <w:lang w:val="el-GR"/>
              </w:rPr>
              <w:t>)</w:t>
            </w:r>
          </w:p>
        </w:tc>
        <w:tc>
          <w:tcPr>
            <w:tcW w:w="925" w:type="pct"/>
            <w:shd w:val="clear" w:color="auto" w:fill="auto"/>
            <w:vAlign w:val="center"/>
          </w:tcPr>
          <w:p w:rsidR="00AC1B81" w:rsidRPr="009201F2" w:rsidRDefault="00AC1B81" w:rsidP="00954FDE">
            <w:pPr>
              <w:pStyle w:val="1a"/>
              <w:jc w:val="center"/>
              <w:rPr>
                <w:rFonts w:ascii="Calibri" w:hAnsi="Calibri" w:cs="Calibri"/>
                <w:sz w:val="20"/>
                <w:szCs w:val="20"/>
              </w:rPr>
            </w:pPr>
          </w:p>
        </w:tc>
        <w:tc>
          <w:tcPr>
            <w:tcW w:w="731" w:type="pct"/>
            <w:shd w:val="clear" w:color="auto" w:fill="auto"/>
            <w:vAlign w:val="center"/>
          </w:tcPr>
          <w:p w:rsidR="00AC1B81" w:rsidRPr="00913950" w:rsidRDefault="00AC1B81" w:rsidP="00954FDE">
            <w:pPr>
              <w:spacing w:after="0"/>
              <w:rPr>
                <w:sz w:val="20"/>
                <w:szCs w:val="20"/>
                <w:lang w:val="el-GR"/>
              </w:rPr>
            </w:pPr>
          </w:p>
        </w:tc>
        <w:tc>
          <w:tcPr>
            <w:tcW w:w="692" w:type="pct"/>
            <w:gridSpan w:val="2"/>
            <w:shd w:val="clear" w:color="auto" w:fill="auto"/>
            <w:vAlign w:val="center"/>
          </w:tcPr>
          <w:p w:rsidR="00AC1B81" w:rsidRPr="00913950" w:rsidRDefault="00AC1B81" w:rsidP="00954FDE">
            <w:pPr>
              <w:spacing w:after="0"/>
              <w:rPr>
                <w:sz w:val="20"/>
                <w:szCs w:val="20"/>
                <w:lang w:val="el-GR"/>
              </w:rPr>
            </w:pPr>
          </w:p>
        </w:tc>
      </w:tr>
      <w:tr w:rsidR="00AC1B81" w:rsidRPr="006722D3" w:rsidTr="00954FDE">
        <w:trPr>
          <w:trHeight w:val="530"/>
          <w:jc w:val="center"/>
        </w:trPr>
        <w:tc>
          <w:tcPr>
            <w:tcW w:w="395" w:type="pct"/>
            <w:vAlign w:val="center"/>
          </w:tcPr>
          <w:p w:rsidR="00AC1B81" w:rsidRPr="00913950" w:rsidRDefault="00AC1B81" w:rsidP="00954FDE">
            <w:pPr>
              <w:numPr>
                <w:ilvl w:val="2"/>
                <w:numId w:val="29"/>
              </w:numPr>
              <w:suppressAutoHyphens w:val="0"/>
              <w:spacing w:after="0"/>
              <w:ind w:firstLine="0"/>
              <w:rPr>
                <w:color w:val="000000"/>
                <w:sz w:val="20"/>
                <w:szCs w:val="20"/>
                <w:lang w:val="el-GR"/>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Θα διαθέτει λειτουργία ταυτόχρονης παροχής ενέργειας για τα φορτία κατανάλωσης και τη φόρτιση</w:t>
            </w:r>
          </w:p>
        </w:tc>
        <w:tc>
          <w:tcPr>
            <w:tcW w:w="925" w:type="pct"/>
            <w:shd w:val="clear" w:color="auto" w:fill="auto"/>
            <w:vAlign w:val="center"/>
          </w:tcPr>
          <w:p w:rsidR="00AC1B81" w:rsidRPr="009201F2" w:rsidRDefault="00AC1B81" w:rsidP="00954FDE">
            <w:pPr>
              <w:pStyle w:val="1a"/>
              <w:jc w:val="center"/>
              <w:rPr>
                <w:rFonts w:ascii="Calibri" w:hAnsi="Calibri" w:cs="Calibri"/>
                <w:sz w:val="20"/>
                <w:szCs w:val="20"/>
              </w:rPr>
            </w:pPr>
            <w:r w:rsidRPr="009201F2">
              <w:rPr>
                <w:rFonts w:ascii="Calibri" w:hAnsi="Calibri" w:cs="Calibri"/>
                <w:sz w:val="20"/>
                <w:szCs w:val="20"/>
                <w:lang w:eastAsia="el-GR"/>
              </w:rPr>
              <w:t>ΝΑΙ</w:t>
            </w:r>
          </w:p>
        </w:tc>
        <w:tc>
          <w:tcPr>
            <w:tcW w:w="731" w:type="pct"/>
            <w:shd w:val="clear" w:color="auto" w:fill="auto"/>
            <w:vAlign w:val="center"/>
          </w:tcPr>
          <w:p w:rsidR="00AC1B81" w:rsidRPr="009201F2" w:rsidRDefault="00AC1B81" w:rsidP="00954FDE">
            <w:pPr>
              <w:spacing w:after="0"/>
              <w:rPr>
                <w:sz w:val="20"/>
                <w:szCs w:val="20"/>
              </w:rPr>
            </w:pPr>
          </w:p>
        </w:tc>
        <w:tc>
          <w:tcPr>
            <w:tcW w:w="692" w:type="pct"/>
            <w:gridSpan w:val="2"/>
            <w:shd w:val="clear" w:color="auto" w:fill="auto"/>
            <w:vAlign w:val="center"/>
          </w:tcPr>
          <w:p w:rsidR="00AC1B81" w:rsidRPr="009201F2" w:rsidRDefault="00AC1B81" w:rsidP="00954FDE">
            <w:pPr>
              <w:spacing w:after="0"/>
              <w:rPr>
                <w:sz w:val="20"/>
                <w:szCs w:val="20"/>
              </w:rPr>
            </w:pPr>
          </w:p>
        </w:tc>
      </w:tr>
      <w:tr w:rsidR="00AC1B81" w:rsidRPr="006722D3" w:rsidTr="00954FDE">
        <w:trPr>
          <w:trHeight w:val="530"/>
          <w:jc w:val="center"/>
        </w:trPr>
        <w:tc>
          <w:tcPr>
            <w:tcW w:w="395" w:type="pct"/>
            <w:vAlign w:val="center"/>
          </w:tcPr>
          <w:p w:rsidR="00AC1B81" w:rsidRPr="009201F2"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Θα διαθέτει είσοδο για θερμικό (</w:t>
            </w:r>
            <w:r w:rsidRPr="009201F2">
              <w:rPr>
                <w:color w:val="000000"/>
                <w:sz w:val="20"/>
                <w:szCs w:val="20"/>
              </w:rPr>
              <w:t>NTC</w:t>
            </w:r>
            <w:r w:rsidRPr="00913950">
              <w:rPr>
                <w:color w:val="000000"/>
                <w:sz w:val="20"/>
                <w:szCs w:val="20"/>
                <w:lang w:val="el-GR"/>
              </w:rPr>
              <w:t>) το οποίο θα ελέγχει τη θερμοκρασία των συσσωρευτών και προστασίες για υπερθέρμανση, υπέρταση, αντίστροφη πολικότητα και βραχυκυκλώματος.</w:t>
            </w:r>
          </w:p>
        </w:tc>
        <w:tc>
          <w:tcPr>
            <w:tcW w:w="925" w:type="pct"/>
            <w:shd w:val="clear" w:color="auto" w:fill="auto"/>
            <w:vAlign w:val="center"/>
          </w:tcPr>
          <w:p w:rsidR="00AC1B81" w:rsidRPr="009201F2" w:rsidRDefault="00AC1B81" w:rsidP="00954FDE">
            <w:pPr>
              <w:pStyle w:val="1a"/>
              <w:jc w:val="center"/>
              <w:rPr>
                <w:rFonts w:ascii="Calibri" w:hAnsi="Calibri" w:cs="Calibri"/>
                <w:sz w:val="20"/>
                <w:szCs w:val="20"/>
                <w:lang w:eastAsia="el-GR"/>
              </w:rPr>
            </w:pPr>
            <w:r w:rsidRPr="009201F2">
              <w:rPr>
                <w:rFonts w:ascii="Calibri" w:hAnsi="Calibri" w:cs="Calibri"/>
                <w:sz w:val="20"/>
                <w:szCs w:val="20"/>
                <w:lang w:eastAsia="el-GR"/>
              </w:rPr>
              <w:t>ΝΑΙ</w:t>
            </w:r>
          </w:p>
        </w:tc>
        <w:tc>
          <w:tcPr>
            <w:tcW w:w="731" w:type="pct"/>
            <w:shd w:val="clear" w:color="auto" w:fill="auto"/>
            <w:vAlign w:val="center"/>
          </w:tcPr>
          <w:p w:rsidR="00AC1B81" w:rsidRPr="009201F2" w:rsidRDefault="00AC1B81" w:rsidP="00954FDE">
            <w:pPr>
              <w:spacing w:after="0"/>
              <w:rPr>
                <w:sz w:val="20"/>
                <w:szCs w:val="20"/>
              </w:rPr>
            </w:pPr>
          </w:p>
        </w:tc>
        <w:tc>
          <w:tcPr>
            <w:tcW w:w="692" w:type="pct"/>
            <w:gridSpan w:val="2"/>
            <w:shd w:val="clear" w:color="auto" w:fill="auto"/>
            <w:vAlign w:val="center"/>
          </w:tcPr>
          <w:p w:rsidR="00AC1B81" w:rsidRPr="009201F2" w:rsidRDefault="00AC1B81" w:rsidP="00954FDE">
            <w:pPr>
              <w:spacing w:after="0"/>
              <w:rPr>
                <w:sz w:val="20"/>
                <w:szCs w:val="20"/>
              </w:rPr>
            </w:pPr>
          </w:p>
        </w:tc>
      </w:tr>
      <w:tr w:rsidR="00AC1B81" w:rsidRPr="006722D3" w:rsidTr="00954FDE">
        <w:trPr>
          <w:trHeight w:val="530"/>
          <w:jc w:val="center"/>
        </w:trPr>
        <w:tc>
          <w:tcPr>
            <w:tcW w:w="395" w:type="pct"/>
            <w:vAlign w:val="center"/>
          </w:tcPr>
          <w:p w:rsidR="00AC1B81" w:rsidRPr="009201F2"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 xml:space="preserve">Συμμόρφωση με τα πρότυπα </w:t>
            </w:r>
            <w:r w:rsidRPr="009201F2">
              <w:rPr>
                <w:color w:val="000000"/>
                <w:sz w:val="20"/>
                <w:szCs w:val="20"/>
              </w:rPr>
              <w:t>EN</w:t>
            </w:r>
            <w:r w:rsidRPr="00913950">
              <w:rPr>
                <w:color w:val="000000"/>
                <w:sz w:val="20"/>
                <w:szCs w:val="20"/>
                <w:lang w:val="el-GR"/>
              </w:rPr>
              <w:t>55032 (</w:t>
            </w:r>
            <w:r w:rsidRPr="009201F2">
              <w:rPr>
                <w:color w:val="000000"/>
                <w:sz w:val="20"/>
                <w:szCs w:val="20"/>
              </w:rPr>
              <w:t>CISPR</w:t>
            </w:r>
            <w:r w:rsidRPr="00913950">
              <w:rPr>
                <w:color w:val="000000"/>
                <w:sz w:val="20"/>
                <w:szCs w:val="20"/>
                <w:lang w:val="el-GR"/>
              </w:rPr>
              <w:t xml:space="preserve">32), </w:t>
            </w:r>
            <w:r w:rsidRPr="009201F2">
              <w:rPr>
                <w:color w:val="000000"/>
                <w:sz w:val="20"/>
                <w:szCs w:val="20"/>
              </w:rPr>
              <w:t>EN</w:t>
            </w:r>
            <w:r w:rsidRPr="00913950">
              <w:rPr>
                <w:color w:val="000000"/>
                <w:sz w:val="20"/>
                <w:szCs w:val="20"/>
                <w:lang w:val="el-GR"/>
              </w:rPr>
              <w:t xml:space="preserve">61000-4-2,3,4,5,6,8,11, </w:t>
            </w:r>
            <w:r w:rsidRPr="009201F2">
              <w:rPr>
                <w:color w:val="000000"/>
                <w:sz w:val="20"/>
                <w:szCs w:val="20"/>
              </w:rPr>
              <w:t>EN</w:t>
            </w:r>
            <w:r w:rsidRPr="00913950">
              <w:rPr>
                <w:color w:val="000000"/>
                <w:sz w:val="20"/>
                <w:szCs w:val="20"/>
                <w:lang w:val="el-GR"/>
              </w:rPr>
              <w:t>55024.</w:t>
            </w:r>
          </w:p>
        </w:tc>
        <w:tc>
          <w:tcPr>
            <w:tcW w:w="925" w:type="pct"/>
            <w:shd w:val="clear" w:color="auto" w:fill="auto"/>
            <w:vAlign w:val="center"/>
          </w:tcPr>
          <w:p w:rsidR="00AC1B81" w:rsidRPr="009201F2" w:rsidRDefault="00AC1B81" w:rsidP="00954FDE">
            <w:pPr>
              <w:pStyle w:val="1a"/>
              <w:jc w:val="center"/>
              <w:rPr>
                <w:rFonts w:ascii="Calibri" w:hAnsi="Calibri" w:cs="Calibri"/>
                <w:sz w:val="20"/>
                <w:szCs w:val="20"/>
                <w:lang w:eastAsia="el-GR"/>
              </w:rPr>
            </w:pPr>
            <w:r>
              <w:rPr>
                <w:rFonts w:ascii="Calibri" w:hAnsi="Calibri" w:cs="Calibri"/>
                <w:sz w:val="20"/>
                <w:szCs w:val="20"/>
                <w:lang w:eastAsia="el-GR"/>
              </w:rPr>
              <w:t>ΝΑΙ</w:t>
            </w:r>
          </w:p>
        </w:tc>
        <w:tc>
          <w:tcPr>
            <w:tcW w:w="731" w:type="pct"/>
            <w:shd w:val="clear" w:color="auto" w:fill="auto"/>
            <w:vAlign w:val="center"/>
          </w:tcPr>
          <w:p w:rsidR="00AC1B81" w:rsidRPr="009201F2" w:rsidRDefault="00AC1B81" w:rsidP="00954FDE">
            <w:pPr>
              <w:spacing w:after="0"/>
              <w:rPr>
                <w:sz w:val="20"/>
                <w:szCs w:val="20"/>
              </w:rPr>
            </w:pPr>
          </w:p>
        </w:tc>
        <w:tc>
          <w:tcPr>
            <w:tcW w:w="692" w:type="pct"/>
            <w:gridSpan w:val="2"/>
            <w:shd w:val="clear" w:color="auto" w:fill="auto"/>
            <w:vAlign w:val="center"/>
          </w:tcPr>
          <w:p w:rsidR="00AC1B81" w:rsidRPr="009201F2" w:rsidRDefault="00AC1B81" w:rsidP="00954FDE">
            <w:pPr>
              <w:spacing w:after="0"/>
              <w:rPr>
                <w:sz w:val="20"/>
                <w:szCs w:val="20"/>
              </w:rPr>
            </w:pPr>
          </w:p>
        </w:tc>
      </w:tr>
      <w:tr w:rsidR="00AC1B81" w:rsidRPr="006722D3" w:rsidTr="00954FDE">
        <w:trPr>
          <w:trHeight w:val="530"/>
          <w:jc w:val="center"/>
        </w:trPr>
        <w:tc>
          <w:tcPr>
            <w:tcW w:w="395" w:type="pct"/>
            <w:vAlign w:val="center"/>
          </w:tcPr>
          <w:p w:rsidR="00AC1B81" w:rsidRPr="009201F2"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 xml:space="preserve">Τέσσερις μπαταρίες (4) </w:t>
            </w:r>
            <w:r w:rsidRPr="00B30B89">
              <w:rPr>
                <w:color w:val="000000"/>
                <w:sz w:val="20"/>
                <w:szCs w:val="20"/>
              </w:rPr>
              <w:t>VRLA</w:t>
            </w:r>
            <w:r w:rsidRPr="00913950">
              <w:rPr>
                <w:color w:val="000000"/>
                <w:sz w:val="20"/>
                <w:szCs w:val="20"/>
                <w:lang w:val="el-GR"/>
              </w:rPr>
              <w:t xml:space="preserve"> 12</w:t>
            </w:r>
            <w:r w:rsidRPr="00B30B89">
              <w:rPr>
                <w:color w:val="000000"/>
                <w:sz w:val="20"/>
                <w:szCs w:val="20"/>
              </w:rPr>
              <w:t>V</w:t>
            </w:r>
            <w:r w:rsidRPr="00913950">
              <w:rPr>
                <w:color w:val="000000"/>
                <w:sz w:val="20"/>
                <w:szCs w:val="20"/>
                <w:lang w:val="el-GR"/>
              </w:rPr>
              <w:t>/240</w:t>
            </w:r>
            <w:proofErr w:type="spellStart"/>
            <w:r w:rsidRPr="00B30B89">
              <w:rPr>
                <w:color w:val="000000"/>
                <w:sz w:val="20"/>
                <w:szCs w:val="20"/>
              </w:rPr>
              <w:t>AhAGM</w:t>
            </w:r>
            <w:proofErr w:type="spellEnd"/>
          </w:p>
        </w:tc>
        <w:tc>
          <w:tcPr>
            <w:tcW w:w="925" w:type="pct"/>
            <w:shd w:val="clear" w:color="auto" w:fill="auto"/>
            <w:vAlign w:val="center"/>
          </w:tcPr>
          <w:p w:rsidR="00AC1B81" w:rsidRPr="004D1529" w:rsidRDefault="00AC1B81" w:rsidP="00954FDE">
            <w:pPr>
              <w:pStyle w:val="1a"/>
              <w:jc w:val="center"/>
              <w:rPr>
                <w:rFonts w:ascii="Calibri" w:hAnsi="Calibri" w:cs="Calibri"/>
                <w:sz w:val="20"/>
                <w:szCs w:val="20"/>
                <w:lang w:eastAsia="el-GR"/>
              </w:rPr>
            </w:pPr>
            <w:r>
              <w:rPr>
                <w:rFonts w:ascii="Calibri" w:hAnsi="Calibri" w:cs="Calibri"/>
                <w:sz w:val="20"/>
                <w:szCs w:val="20"/>
                <w:lang w:eastAsia="el-GR"/>
              </w:rPr>
              <w:t>ΝΑΙ</w:t>
            </w:r>
          </w:p>
        </w:tc>
        <w:tc>
          <w:tcPr>
            <w:tcW w:w="731" w:type="pct"/>
            <w:shd w:val="clear" w:color="auto" w:fill="auto"/>
            <w:vAlign w:val="center"/>
          </w:tcPr>
          <w:p w:rsidR="00AC1B81" w:rsidRPr="009201F2" w:rsidRDefault="00AC1B81" w:rsidP="00954FDE">
            <w:pPr>
              <w:spacing w:after="0"/>
              <w:rPr>
                <w:sz w:val="20"/>
                <w:szCs w:val="20"/>
              </w:rPr>
            </w:pPr>
          </w:p>
        </w:tc>
        <w:tc>
          <w:tcPr>
            <w:tcW w:w="692" w:type="pct"/>
            <w:gridSpan w:val="2"/>
            <w:shd w:val="clear" w:color="auto" w:fill="auto"/>
            <w:vAlign w:val="center"/>
          </w:tcPr>
          <w:p w:rsidR="00AC1B81" w:rsidRPr="009201F2" w:rsidRDefault="00AC1B81" w:rsidP="00954FDE">
            <w:pPr>
              <w:spacing w:after="0"/>
              <w:rPr>
                <w:sz w:val="20"/>
                <w:szCs w:val="20"/>
              </w:rPr>
            </w:pPr>
          </w:p>
        </w:tc>
      </w:tr>
      <w:tr w:rsidR="00AC1B81" w:rsidRPr="006722D3" w:rsidTr="00954FDE">
        <w:trPr>
          <w:trHeight w:val="530"/>
          <w:jc w:val="center"/>
        </w:trPr>
        <w:tc>
          <w:tcPr>
            <w:tcW w:w="395" w:type="pct"/>
            <w:vAlign w:val="center"/>
          </w:tcPr>
          <w:p w:rsidR="00AC1B81" w:rsidRPr="009201F2"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 xml:space="preserve">Οι μπαταρίες θα είναι κατάλληλες για αυτή τη χρήση, δεν </w:t>
            </w:r>
            <w:proofErr w:type="spellStart"/>
            <w:r w:rsidRPr="00913950">
              <w:rPr>
                <w:color w:val="000000"/>
                <w:sz w:val="20"/>
                <w:szCs w:val="20"/>
                <w:lang w:val="el-GR"/>
              </w:rPr>
              <w:t>χρείαζονται</w:t>
            </w:r>
            <w:proofErr w:type="spellEnd"/>
            <w:r w:rsidRPr="00913950">
              <w:rPr>
                <w:color w:val="000000"/>
                <w:sz w:val="20"/>
                <w:szCs w:val="20"/>
                <w:lang w:val="el-GR"/>
              </w:rPr>
              <w:t xml:space="preserve"> συντήρηση, έχουν χαμηλή εσωτερική κατανάλωση και μεγάλη διάρκεια ζωής.</w:t>
            </w:r>
          </w:p>
        </w:tc>
        <w:tc>
          <w:tcPr>
            <w:tcW w:w="925" w:type="pct"/>
            <w:shd w:val="clear" w:color="auto" w:fill="auto"/>
            <w:vAlign w:val="center"/>
          </w:tcPr>
          <w:p w:rsidR="00AC1B81" w:rsidRPr="009201F2" w:rsidRDefault="00AC1B81" w:rsidP="00954FDE">
            <w:pPr>
              <w:pStyle w:val="1a"/>
              <w:jc w:val="center"/>
              <w:rPr>
                <w:rFonts w:ascii="Calibri" w:hAnsi="Calibri" w:cs="Calibri"/>
                <w:sz w:val="20"/>
                <w:szCs w:val="20"/>
                <w:lang w:eastAsia="el-GR"/>
              </w:rPr>
            </w:pPr>
            <w:r w:rsidRPr="009201F2">
              <w:rPr>
                <w:rFonts w:ascii="Calibri" w:hAnsi="Calibri" w:cs="Calibri"/>
                <w:sz w:val="20"/>
                <w:szCs w:val="20"/>
                <w:lang w:eastAsia="el-GR"/>
              </w:rPr>
              <w:t>ΝΑΙ</w:t>
            </w:r>
          </w:p>
        </w:tc>
        <w:tc>
          <w:tcPr>
            <w:tcW w:w="731" w:type="pct"/>
            <w:shd w:val="clear" w:color="auto" w:fill="auto"/>
            <w:vAlign w:val="center"/>
          </w:tcPr>
          <w:p w:rsidR="00AC1B81" w:rsidRPr="009201F2" w:rsidRDefault="00AC1B81" w:rsidP="00954FDE">
            <w:pPr>
              <w:spacing w:after="0"/>
              <w:rPr>
                <w:sz w:val="20"/>
                <w:szCs w:val="20"/>
              </w:rPr>
            </w:pPr>
          </w:p>
        </w:tc>
        <w:tc>
          <w:tcPr>
            <w:tcW w:w="692" w:type="pct"/>
            <w:gridSpan w:val="2"/>
            <w:shd w:val="clear" w:color="auto" w:fill="auto"/>
            <w:vAlign w:val="center"/>
          </w:tcPr>
          <w:p w:rsidR="00AC1B81" w:rsidRPr="009201F2" w:rsidRDefault="00AC1B81" w:rsidP="00954FDE">
            <w:pPr>
              <w:spacing w:after="0"/>
              <w:rPr>
                <w:sz w:val="20"/>
                <w:szCs w:val="20"/>
              </w:rPr>
            </w:pPr>
          </w:p>
        </w:tc>
      </w:tr>
      <w:tr w:rsidR="00AC1B81" w:rsidRPr="006722D3" w:rsidTr="00954FDE">
        <w:trPr>
          <w:trHeight w:val="530"/>
          <w:jc w:val="center"/>
        </w:trPr>
        <w:tc>
          <w:tcPr>
            <w:tcW w:w="395" w:type="pct"/>
            <w:vAlign w:val="center"/>
          </w:tcPr>
          <w:p w:rsidR="00AC1B81" w:rsidRPr="009201F2"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proofErr w:type="spellStart"/>
            <w:r w:rsidRPr="00913950">
              <w:rPr>
                <w:color w:val="000000"/>
                <w:sz w:val="20"/>
                <w:szCs w:val="20"/>
                <w:lang w:val="el-GR"/>
              </w:rPr>
              <w:t>Εναλλάκτης</w:t>
            </w:r>
            <w:proofErr w:type="spellEnd"/>
            <w:r w:rsidRPr="00913950">
              <w:rPr>
                <w:color w:val="000000"/>
                <w:sz w:val="20"/>
                <w:szCs w:val="20"/>
                <w:lang w:val="el-GR"/>
              </w:rPr>
              <w:t xml:space="preserve">: μονοφασικός, καθαρού ημιτόνου με είσοδο 48 </w:t>
            </w:r>
            <w:r>
              <w:rPr>
                <w:color w:val="000000"/>
                <w:sz w:val="20"/>
                <w:szCs w:val="20"/>
                <w:lang w:val="en-US"/>
              </w:rPr>
              <w:t>V</w:t>
            </w:r>
            <w:r w:rsidRPr="00913950">
              <w:rPr>
                <w:color w:val="000000"/>
                <w:sz w:val="20"/>
                <w:szCs w:val="20"/>
                <w:lang w:val="el-GR"/>
              </w:rPr>
              <w:t xml:space="preserve">, έξοδο 230 </w:t>
            </w:r>
            <w:r>
              <w:rPr>
                <w:color w:val="000000"/>
                <w:sz w:val="20"/>
                <w:szCs w:val="20"/>
                <w:lang w:val="en-US"/>
              </w:rPr>
              <w:t>V</w:t>
            </w:r>
            <w:r w:rsidRPr="00913950">
              <w:rPr>
                <w:color w:val="000000"/>
                <w:sz w:val="20"/>
                <w:szCs w:val="20"/>
                <w:lang w:val="el-GR"/>
              </w:rPr>
              <w:t xml:space="preserve">/50 </w:t>
            </w:r>
            <w:r>
              <w:rPr>
                <w:color w:val="000000"/>
                <w:sz w:val="20"/>
                <w:szCs w:val="20"/>
                <w:lang w:val="en-US"/>
              </w:rPr>
              <w:t>Hz</w:t>
            </w:r>
            <w:r w:rsidRPr="00913950">
              <w:rPr>
                <w:color w:val="000000"/>
                <w:sz w:val="20"/>
                <w:szCs w:val="20"/>
                <w:lang w:val="el-GR"/>
              </w:rPr>
              <w:t xml:space="preserve">, ισχύ 700 </w:t>
            </w:r>
            <w:proofErr w:type="spellStart"/>
            <w:r>
              <w:rPr>
                <w:color w:val="000000"/>
                <w:sz w:val="20"/>
                <w:szCs w:val="20"/>
                <w:lang w:val="en-US"/>
              </w:rPr>
              <w:t>Va</w:t>
            </w:r>
            <w:proofErr w:type="spellEnd"/>
            <w:r w:rsidRPr="00913950">
              <w:rPr>
                <w:color w:val="000000"/>
                <w:sz w:val="20"/>
                <w:szCs w:val="20"/>
                <w:lang w:val="el-GR"/>
              </w:rPr>
              <w:t>, υψηλής απόδοσης (</w:t>
            </w:r>
            <w:r>
              <w:rPr>
                <w:color w:val="000000"/>
                <w:sz w:val="20"/>
                <w:szCs w:val="20"/>
                <w:lang w:val="en-US"/>
              </w:rPr>
              <w:t>max</w:t>
            </w:r>
            <w:r w:rsidRPr="00913950">
              <w:rPr>
                <w:color w:val="000000"/>
                <w:sz w:val="20"/>
                <w:szCs w:val="20"/>
                <w:lang w:val="el-GR"/>
              </w:rPr>
              <w:t xml:space="preserve"> 94%), προστασία βραχυκυκλώματος, υπερφόρτωσης, υπερθέρμανσης και έλεγχο τάσης μπαταριών, δυνατότητα παρακολούθησης των φορτίων εισόδου και εξόδου, της τάσης της μπαταρίας και δυνατότητα τηλεχειρισμού.</w:t>
            </w:r>
          </w:p>
        </w:tc>
        <w:tc>
          <w:tcPr>
            <w:tcW w:w="925" w:type="pct"/>
            <w:shd w:val="clear" w:color="auto" w:fill="auto"/>
            <w:vAlign w:val="center"/>
          </w:tcPr>
          <w:p w:rsidR="00AC1B81" w:rsidRPr="009201F2" w:rsidRDefault="00AC1B81" w:rsidP="00954FDE">
            <w:pPr>
              <w:pStyle w:val="1a"/>
              <w:jc w:val="center"/>
              <w:rPr>
                <w:rFonts w:ascii="Calibri" w:hAnsi="Calibri" w:cs="Calibri"/>
                <w:sz w:val="20"/>
                <w:szCs w:val="20"/>
                <w:lang w:eastAsia="el-GR"/>
              </w:rPr>
            </w:pPr>
            <w:r>
              <w:rPr>
                <w:rFonts w:ascii="Calibri" w:hAnsi="Calibri" w:cs="Calibri"/>
                <w:sz w:val="20"/>
                <w:szCs w:val="20"/>
                <w:lang w:eastAsia="el-GR"/>
              </w:rPr>
              <w:t>ΝΑΙ</w:t>
            </w:r>
          </w:p>
        </w:tc>
        <w:tc>
          <w:tcPr>
            <w:tcW w:w="731" w:type="pct"/>
            <w:shd w:val="clear" w:color="auto" w:fill="auto"/>
            <w:vAlign w:val="center"/>
          </w:tcPr>
          <w:p w:rsidR="00AC1B81" w:rsidRPr="009201F2" w:rsidRDefault="00AC1B81" w:rsidP="00954FDE">
            <w:pPr>
              <w:spacing w:after="0"/>
              <w:rPr>
                <w:sz w:val="20"/>
                <w:szCs w:val="20"/>
              </w:rPr>
            </w:pPr>
          </w:p>
        </w:tc>
        <w:tc>
          <w:tcPr>
            <w:tcW w:w="692" w:type="pct"/>
            <w:gridSpan w:val="2"/>
            <w:shd w:val="clear" w:color="auto" w:fill="auto"/>
            <w:vAlign w:val="center"/>
          </w:tcPr>
          <w:p w:rsidR="00AC1B81" w:rsidRPr="009201F2" w:rsidRDefault="00AC1B81" w:rsidP="00954FDE">
            <w:pPr>
              <w:spacing w:after="0"/>
              <w:rPr>
                <w:sz w:val="20"/>
                <w:szCs w:val="20"/>
              </w:rPr>
            </w:pPr>
          </w:p>
        </w:tc>
      </w:tr>
      <w:tr w:rsidR="00AC1B81" w:rsidRPr="006722D3" w:rsidTr="00954FDE">
        <w:trPr>
          <w:trHeight w:val="530"/>
          <w:jc w:val="center"/>
        </w:trPr>
        <w:tc>
          <w:tcPr>
            <w:tcW w:w="395" w:type="pct"/>
            <w:vAlign w:val="center"/>
          </w:tcPr>
          <w:p w:rsidR="00AC1B81" w:rsidRPr="009201F2"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 xml:space="preserve">Ο </w:t>
            </w:r>
            <w:proofErr w:type="spellStart"/>
            <w:r w:rsidRPr="00913950">
              <w:rPr>
                <w:color w:val="000000"/>
                <w:sz w:val="20"/>
                <w:szCs w:val="20"/>
                <w:lang w:val="el-GR"/>
              </w:rPr>
              <w:t>εναλλάκτης</w:t>
            </w:r>
            <w:proofErr w:type="spellEnd"/>
            <w:r w:rsidRPr="00913950">
              <w:rPr>
                <w:color w:val="000000"/>
                <w:sz w:val="20"/>
                <w:szCs w:val="20"/>
                <w:lang w:val="el-GR"/>
              </w:rPr>
              <w:t xml:space="preserve"> θα είναι συμμορφωμένος με τα πρότυπα </w:t>
            </w:r>
            <w:r w:rsidRPr="008A6D06">
              <w:rPr>
                <w:color w:val="000000"/>
                <w:sz w:val="20"/>
                <w:szCs w:val="20"/>
              </w:rPr>
              <w:t>EN</w:t>
            </w:r>
            <w:r w:rsidRPr="00913950">
              <w:rPr>
                <w:color w:val="000000"/>
                <w:sz w:val="20"/>
                <w:szCs w:val="20"/>
                <w:lang w:val="el-GR"/>
              </w:rPr>
              <w:t>-</w:t>
            </w:r>
            <w:r w:rsidRPr="008A6D06">
              <w:rPr>
                <w:color w:val="000000"/>
                <w:sz w:val="20"/>
                <w:szCs w:val="20"/>
              </w:rPr>
              <w:t>IEC</w:t>
            </w:r>
            <w:r w:rsidRPr="00913950">
              <w:rPr>
                <w:color w:val="000000"/>
                <w:sz w:val="20"/>
                <w:szCs w:val="20"/>
                <w:lang w:val="el-GR"/>
              </w:rPr>
              <w:t xml:space="preserve"> 60335-1/</w:t>
            </w:r>
            <w:r w:rsidRPr="008A6D06">
              <w:rPr>
                <w:color w:val="000000"/>
                <w:sz w:val="20"/>
                <w:szCs w:val="20"/>
              </w:rPr>
              <w:t>EN</w:t>
            </w:r>
            <w:r w:rsidRPr="00913950">
              <w:rPr>
                <w:color w:val="000000"/>
                <w:sz w:val="20"/>
                <w:szCs w:val="20"/>
                <w:lang w:val="el-GR"/>
              </w:rPr>
              <w:t>-</w:t>
            </w:r>
            <w:r w:rsidRPr="008A6D06">
              <w:rPr>
                <w:color w:val="000000"/>
                <w:sz w:val="20"/>
                <w:szCs w:val="20"/>
              </w:rPr>
              <w:t>IEC</w:t>
            </w:r>
            <w:r w:rsidRPr="00913950">
              <w:rPr>
                <w:color w:val="000000"/>
                <w:sz w:val="20"/>
                <w:szCs w:val="20"/>
                <w:lang w:val="el-GR"/>
              </w:rPr>
              <w:t xml:space="preserve"> 62109-1 </w:t>
            </w:r>
            <w:r w:rsidRPr="008A6D06">
              <w:rPr>
                <w:color w:val="000000"/>
                <w:sz w:val="20"/>
                <w:szCs w:val="20"/>
              </w:rPr>
              <w:t>EN</w:t>
            </w:r>
            <w:r w:rsidRPr="00913950">
              <w:rPr>
                <w:color w:val="000000"/>
                <w:sz w:val="20"/>
                <w:szCs w:val="20"/>
                <w:lang w:val="el-GR"/>
              </w:rPr>
              <w:t xml:space="preserve"> 55014-1/ </w:t>
            </w:r>
            <w:r w:rsidRPr="008A6D06">
              <w:rPr>
                <w:color w:val="000000"/>
                <w:sz w:val="20"/>
                <w:szCs w:val="20"/>
              </w:rPr>
              <w:t>EN</w:t>
            </w:r>
            <w:r w:rsidRPr="00913950">
              <w:rPr>
                <w:color w:val="000000"/>
                <w:sz w:val="20"/>
                <w:szCs w:val="20"/>
                <w:lang w:val="el-GR"/>
              </w:rPr>
              <w:t xml:space="preserve"> 55014-2/ </w:t>
            </w:r>
            <w:r w:rsidRPr="008A6D06">
              <w:rPr>
                <w:color w:val="000000"/>
                <w:sz w:val="20"/>
                <w:szCs w:val="20"/>
              </w:rPr>
              <w:t>IEC</w:t>
            </w:r>
            <w:r w:rsidRPr="00913950">
              <w:rPr>
                <w:color w:val="000000"/>
                <w:sz w:val="20"/>
                <w:szCs w:val="20"/>
                <w:lang w:val="el-GR"/>
              </w:rPr>
              <w:t xml:space="preserve"> 61000-6-1/</w:t>
            </w:r>
            <w:r w:rsidRPr="008A6D06">
              <w:rPr>
                <w:color w:val="000000"/>
                <w:sz w:val="20"/>
                <w:szCs w:val="20"/>
              </w:rPr>
              <w:t>IEC</w:t>
            </w:r>
            <w:r w:rsidRPr="00913950">
              <w:rPr>
                <w:color w:val="000000"/>
                <w:sz w:val="20"/>
                <w:szCs w:val="20"/>
                <w:lang w:val="el-GR"/>
              </w:rPr>
              <w:t xml:space="preserve"> 61000-6-2/</w:t>
            </w:r>
            <w:r w:rsidRPr="008A6D06">
              <w:rPr>
                <w:color w:val="000000"/>
                <w:sz w:val="20"/>
                <w:szCs w:val="20"/>
              </w:rPr>
              <w:t>IEC</w:t>
            </w:r>
            <w:r w:rsidRPr="00913950">
              <w:rPr>
                <w:color w:val="000000"/>
                <w:sz w:val="20"/>
                <w:szCs w:val="20"/>
                <w:lang w:val="el-GR"/>
              </w:rPr>
              <w:t xml:space="preserve"> 61000-6-3</w:t>
            </w:r>
          </w:p>
        </w:tc>
        <w:tc>
          <w:tcPr>
            <w:tcW w:w="925" w:type="pct"/>
            <w:shd w:val="clear" w:color="auto" w:fill="auto"/>
            <w:vAlign w:val="center"/>
          </w:tcPr>
          <w:p w:rsidR="00AC1B81" w:rsidRPr="009201F2" w:rsidRDefault="00AC1B81" w:rsidP="00954FDE">
            <w:pPr>
              <w:pStyle w:val="1a"/>
              <w:jc w:val="center"/>
              <w:rPr>
                <w:rFonts w:ascii="Calibri" w:hAnsi="Calibri" w:cs="Calibri"/>
                <w:sz w:val="20"/>
                <w:szCs w:val="20"/>
                <w:lang w:eastAsia="el-GR"/>
              </w:rPr>
            </w:pPr>
            <w:r w:rsidRPr="009201F2">
              <w:rPr>
                <w:rFonts w:ascii="Calibri" w:hAnsi="Calibri" w:cs="Calibri"/>
                <w:sz w:val="20"/>
                <w:szCs w:val="20"/>
                <w:lang w:eastAsia="el-GR"/>
              </w:rPr>
              <w:t>ΝΑΙ</w:t>
            </w:r>
          </w:p>
        </w:tc>
        <w:tc>
          <w:tcPr>
            <w:tcW w:w="731" w:type="pct"/>
            <w:shd w:val="clear" w:color="auto" w:fill="auto"/>
            <w:vAlign w:val="center"/>
          </w:tcPr>
          <w:p w:rsidR="00AC1B81" w:rsidRPr="009201F2" w:rsidRDefault="00AC1B81" w:rsidP="00954FDE">
            <w:pPr>
              <w:spacing w:after="0"/>
              <w:rPr>
                <w:sz w:val="20"/>
                <w:szCs w:val="20"/>
              </w:rPr>
            </w:pPr>
          </w:p>
        </w:tc>
        <w:tc>
          <w:tcPr>
            <w:tcW w:w="692" w:type="pct"/>
            <w:gridSpan w:val="2"/>
            <w:shd w:val="clear" w:color="auto" w:fill="auto"/>
            <w:vAlign w:val="center"/>
          </w:tcPr>
          <w:p w:rsidR="00AC1B81" w:rsidRPr="009201F2" w:rsidRDefault="00AC1B81" w:rsidP="00954FDE">
            <w:pPr>
              <w:spacing w:after="0"/>
              <w:rPr>
                <w:sz w:val="20"/>
                <w:szCs w:val="20"/>
              </w:rPr>
            </w:pPr>
          </w:p>
        </w:tc>
      </w:tr>
      <w:tr w:rsidR="00AC1B81" w:rsidRPr="006722D3" w:rsidTr="00954FDE">
        <w:trPr>
          <w:trHeight w:val="676"/>
          <w:jc w:val="center"/>
        </w:trPr>
        <w:tc>
          <w:tcPr>
            <w:tcW w:w="5000" w:type="pct"/>
            <w:gridSpan w:val="6"/>
            <w:vAlign w:val="center"/>
          </w:tcPr>
          <w:p w:rsidR="00AC1B81" w:rsidRPr="006722D3" w:rsidRDefault="00AC1B81" w:rsidP="00954FDE">
            <w:pPr>
              <w:numPr>
                <w:ilvl w:val="1"/>
                <w:numId w:val="29"/>
              </w:numPr>
              <w:suppressAutoHyphens w:val="0"/>
              <w:spacing w:after="0"/>
              <w:jc w:val="center"/>
              <w:rPr>
                <w:b/>
                <w:bCs/>
                <w:sz w:val="20"/>
                <w:szCs w:val="20"/>
              </w:rPr>
            </w:pPr>
            <w:proofErr w:type="spellStart"/>
            <w:r w:rsidRPr="006722D3">
              <w:rPr>
                <w:b/>
                <w:bCs/>
                <w:sz w:val="20"/>
                <w:szCs w:val="20"/>
              </w:rPr>
              <w:t>Σύστημ</w:t>
            </w:r>
            <w:proofErr w:type="spellEnd"/>
            <w:r w:rsidRPr="006722D3">
              <w:rPr>
                <w:b/>
                <w:bCs/>
                <w:sz w:val="20"/>
                <w:szCs w:val="20"/>
              </w:rPr>
              <w:t xml:space="preserve">α </w:t>
            </w:r>
            <w:proofErr w:type="spellStart"/>
            <w:r w:rsidRPr="006722D3">
              <w:rPr>
                <w:b/>
                <w:bCs/>
                <w:sz w:val="20"/>
                <w:szCs w:val="20"/>
              </w:rPr>
              <w:t>Αδιάλει</w:t>
            </w:r>
            <w:proofErr w:type="spellEnd"/>
            <w:r w:rsidRPr="006722D3">
              <w:rPr>
                <w:b/>
                <w:bCs/>
                <w:sz w:val="20"/>
                <w:szCs w:val="20"/>
              </w:rPr>
              <w:t xml:space="preserve">πτης </w:t>
            </w:r>
            <w:proofErr w:type="spellStart"/>
            <w:r w:rsidRPr="006722D3">
              <w:rPr>
                <w:b/>
                <w:bCs/>
                <w:sz w:val="20"/>
                <w:szCs w:val="20"/>
              </w:rPr>
              <w:t>Τροφοδοσί</w:t>
            </w:r>
            <w:proofErr w:type="spellEnd"/>
            <w:r w:rsidRPr="006722D3">
              <w:rPr>
                <w:b/>
                <w:bCs/>
                <w:sz w:val="20"/>
                <w:szCs w:val="20"/>
              </w:rPr>
              <w:t>ας</w:t>
            </w:r>
          </w:p>
        </w:tc>
      </w:tr>
      <w:tr w:rsidR="00AC1B81" w:rsidRPr="006722D3" w:rsidTr="00954FDE">
        <w:trPr>
          <w:trHeight w:val="558"/>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913950" w:rsidRDefault="00AC1B81" w:rsidP="00954FDE">
            <w:pPr>
              <w:spacing w:after="0"/>
              <w:rPr>
                <w:color w:val="000000"/>
                <w:sz w:val="20"/>
                <w:szCs w:val="20"/>
                <w:lang w:val="el-GR"/>
              </w:rPr>
            </w:pPr>
            <w:r w:rsidRPr="00913950">
              <w:rPr>
                <w:color w:val="000000"/>
                <w:sz w:val="20"/>
                <w:szCs w:val="20"/>
                <w:lang w:val="el-GR"/>
              </w:rPr>
              <w:t>Παροχή ενέργειας σε περίπτωση διακοπής ρεύματος</w:t>
            </w:r>
          </w:p>
        </w:tc>
        <w:tc>
          <w:tcPr>
            <w:tcW w:w="925" w:type="pct"/>
            <w:shd w:val="clear" w:color="auto" w:fill="auto"/>
            <w:vAlign w:val="center"/>
          </w:tcPr>
          <w:p w:rsidR="00AC1B81" w:rsidRPr="00A82C82" w:rsidRDefault="00AC1B81" w:rsidP="00954FDE">
            <w:pPr>
              <w:pStyle w:val="1a"/>
              <w:jc w:val="center"/>
              <w:rPr>
                <w:rFonts w:ascii="Calibri" w:hAnsi="Calibri" w:cs="Calibri"/>
                <w:sz w:val="20"/>
                <w:szCs w:val="20"/>
              </w:rPr>
            </w:pPr>
            <w:r w:rsidRPr="00A82C82">
              <w:rPr>
                <w:rFonts w:ascii="Calibri" w:hAnsi="Calibri" w:cs="Calibri"/>
                <w:sz w:val="20"/>
                <w:szCs w:val="20"/>
              </w:rPr>
              <w:t>≥ 24 ώρες</w:t>
            </w:r>
          </w:p>
        </w:tc>
        <w:tc>
          <w:tcPr>
            <w:tcW w:w="731" w:type="pct"/>
            <w:shd w:val="clear" w:color="auto" w:fill="auto"/>
            <w:vAlign w:val="center"/>
          </w:tcPr>
          <w:p w:rsidR="00AC1B81" w:rsidRPr="00A82C82" w:rsidRDefault="00AC1B81" w:rsidP="00954FDE">
            <w:pPr>
              <w:spacing w:after="0"/>
              <w:rPr>
                <w:sz w:val="20"/>
                <w:szCs w:val="20"/>
              </w:rPr>
            </w:pPr>
          </w:p>
        </w:tc>
        <w:tc>
          <w:tcPr>
            <w:tcW w:w="692" w:type="pct"/>
            <w:gridSpan w:val="2"/>
            <w:shd w:val="clear" w:color="auto" w:fill="auto"/>
            <w:vAlign w:val="center"/>
          </w:tcPr>
          <w:p w:rsidR="00AC1B81" w:rsidRPr="00A82C82" w:rsidRDefault="00AC1B81" w:rsidP="00954FDE">
            <w:pPr>
              <w:spacing w:after="0"/>
              <w:rPr>
                <w:sz w:val="20"/>
                <w:szCs w:val="20"/>
              </w:rPr>
            </w:pPr>
          </w:p>
        </w:tc>
      </w:tr>
      <w:tr w:rsidR="00AC1B81" w:rsidRPr="006722D3" w:rsidTr="00954FDE">
        <w:trPr>
          <w:trHeight w:val="558"/>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Ρυθμιστής φόρτισης μπαταριών για </w:t>
            </w:r>
            <w:r w:rsidRPr="00A82C82">
              <w:rPr>
                <w:color w:val="000000"/>
                <w:sz w:val="20"/>
                <w:szCs w:val="20"/>
              </w:rPr>
              <w:t>lead</w:t>
            </w:r>
            <w:r w:rsidRPr="008546CC">
              <w:rPr>
                <w:color w:val="000000"/>
                <w:sz w:val="20"/>
                <w:szCs w:val="20"/>
                <w:lang w:val="el-GR"/>
              </w:rPr>
              <w:t>-</w:t>
            </w:r>
            <w:r w:rsidRPr="00A82C82">
              <w:rPr>
                <w:color w:val="000000"/>
                <w:sz w:val="20"/>
                <w:szCs w:val="20"/>
              </w:rPr>
              <w:t>acid</w:t>
            </w:r>
            <w:r w:rsidRPr="008546CC">
              <w:rPr>
                <w:color w:val="000000"/>
                <w:sz w:val="20"/>
                <w:szCs w:val="20"/>
                <w:lang w:val="el-GR"/>
              </w:rPr>
              <w:t xml:space="preserve"> (</w:t>
            </w:r>
            <w:r w:rsidRPr="00A82C82">
              <w:rPr>
                <w:color w:val="000000"/>
                <w:sz w:val="20"/>
                <w:szCs w:val="20"/>
              </w:rPr>
              <w:t>AGM</w:t>
            </w:r>
            <w:r w:rsidRPr="008546CC">
              <w:rPr>
                <w:color w:val="000000"/>
                <w:sz w:val="20"/>
                <w:szCs w:val="20"/>
                <w:lang w:val="el-GR"/>
              </w:rPr>
              <w:t>):</w:t>
            </w:r>
          </w:p>
        </w:tc>
        <w:tc>
          <w:tcPr>
            <w:tcW w:w="925" w:type="pct"/>
            <w:shd w:val="clear" w:color="auto" w:fill="auto"/>
            <w:vAlign w:val="center"/>
          </w:tcPr>
          <w:p w:rsidR="00AC1B81" w:rsidRPr="00A82C82" w:rsidRDefault="00AC1B81" w:rsidP="00954FDE">
            <w:pPr>
              <w:pStyle w:val="1a"/>
              <w:jc w:val="center"/>
              <w:rPr>
                <w:rFonts w:ascii="Calibri" w:hAnsi="Calibri" w:cs="Calibri"/>
                <w:sz w:val="20"/>
                <w:szCs w:val="20"/>
                <w:lang w:eastAsia="el-GR"/>
              </w:rPr>
            </w:pPr>
            <w:r w:rsidRPr="00A82C82">
              <w:rPr>
                <w:rFonts w:ascii="Calibri" w:hAnsi="Calibri" w:cs="Calibri"/>
                <w:sz w:val="20"/>
                <w:szCs w:val="20"/>
              </w:rPr>
              <w:t xml:space="preserve">1000W, 48V/17,4A </w:t>
            </w:r>
          </w:p>
        </w:tc>
        <w:tc>
          <w:tcPr>
            <w:tcW w:w="731" w:type="pct"/>
            <w:shd w:val="clear" w:color="auto" w:fill="auto"/>
            <w:vAlign w:val="center"/>
          </w:tcPr>
          <w:p w:rsidR="00AC1B81" w:rsidRPr="00A82C82" w:rsidRDefault="00AC1B81" w:rsidP="00954FDE">
            <w:pPr>
              <w:spacing w:after="0"/>
              <w:rPr>
                <w:sz w:val="20"/>
                <w:szCs w:val="20"/>
              </w:rPr>
            </w:pPr>
          </w:p>
        </w:tc>
        <w:tc>
          <w:tcPr>
            <w:tcW w:w="692" w:type="pct"/>
            <w:gridSpan w:val="2"/>
            <w:shd w:val="clear" w:color="auto" w:fill="auto"/>
            <w:vAlign w:val="center"/>
          </w:tcPr>
          <w:p w:rsidR="00AC1B81" w:rsidRPr="00A82C82" w:rsidRDefault="00AC1B81" w:rsidP="00954FDE">
            <w:pPr>
              <w:spacing w:after="0"/>
              <w:rPr>
                <w:sz w:val="20"/>
                <w:szCs w:val="20"/>
              </w:rPr>
            </w:pPr>
          </w:p>
        </w:tc>
      </w:tr>
      <w:tr w:rsidR="00AC1B81" w:rsidRPr="006722D3" w:rsidTr="00954FDE">
        <w:trPr>
          <w:trHeight w:val="558"/>
          <w:jc w:val="center"/>
        </w:trPr>
        <w:tc>
          <w:tcPr>
            <w:tcW w:w="395" w:type="pct"/>
            <w:vAlign w:val="center"/>
          </w:tcPr>
          <w:p w:rsidR="00AC1B81" w:rsidRPr="00A82C82"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Θα είναι συμμορφωμένος με τα πρότυπα  </w:t>
            </w:r>
            <w:r w:rsidRPr="00A82C82">
              <w:rPr>
                <w:color w:val="000000"/>
                <w:sz w:val="20"/>
                <w:szCs w:val="20"/>
              </w:rPr>
              <w:t>EN</w:t>
            </w:r>
            <w:r w:rsidRPr="008546CC">
              <w:rPr>
                <w:color w:val="000000"/>
                <w:sz w:val="20"/>
                <w:szCs w:val="20"/>
                <w:lang w:val="el-GR"/>
              </w:rPr>
              <w:t>55032 (</w:t>
            </w:r>
            <w:r w:rsidRPr="00A82C82">
              <w:rPr>
                <w:color w:val="000000"/>
                <w:sz w:val="20"/>
                <w:szCs w:val="20"/>
              </w:rPr>
              <w:t>CISPR</w:t>
            </w:r>
            <w:r w:rsidRPr="008546CC">
              <w:rPr>
                <w:color w:val="000000"/>
                <w:sz w:val="20"/>
                <w:szCs w:val="20"/>
                <w:lang w:val="el-GR"/>
              </w:rPr>
              <w:t xml:space="preserve">32), </w:t>
            </w:r>
            <w:r w:rsidRPr="00A82C82">
              <w:rPr>
                <w:color w:val="000000"/>
                <w:sz w:val="20"/>
                <w:szCs w:val="20"/>
              </w:rPr>
              <w:t>EN</w:t>
            </w:r>
            <w:r w:rsidRPr="008546CC">
              <w:rPr>
                <w:color w:val="000000"/>
                <w:sz w:val="20"/>
                <w:szCs w:val="20"/>
                <w:lang w:val="el-GR"/>
              </w:rPr>
              <w:t xml:space="preserve">61000-3-2,-3 </w:t>
            </w:r>
            <w:r w:rsidRPr="00A82C82">
              <w:rPr>
                <w:color w:val="000000"/>
                <w:sz w:val="20"/>
                <w:szCs w:val="20"/>
              </w:rPr>
              <w:t>EN</w:t>
            </w:r>
            <w:r w:rsidRPr="008546CC">
              <w:rPr>
                <w:color w:val="000000"/>
                <w:sz w:val="20"/>
                <w:szCs w:val="20"/>
                <w:lang w:val="el-GR"/>
              </w:rPr>
              <w:t xml:space="preserve">61000-4-2,3,4,5,6,8,11, </w:t>
            </w:r>
            <w:r w:rsidRPr="00A82C82">
              <w:rPr>
                <w:color w:val="000000"/>
                <w:sz w:val="20"/>
                <w:szCs w:val="20"/>
              </w:rPr>
              <w:t>EN</w:t>
            </w:r>
            <w:r w:rsidRPr="008546CC">
              <w:rPr>
                <w:color w:val="000000"/>
                <w:sz w:val="20"/>
                <w:szCs w:val="20"/>
                <w:lang w:val="el-GR"/>
              </w:rPr>
              <w:t>55024.</w:t>
            </w:r>
          </w:p>
        </w:tc>
        <w:tc>
          <w:tcPr>
            <w:tcW w:w="925" w:type="pct"/>
            <w:shd w:val="clear" w:color="auto" w:fill="auto"/>
            <w:vAlign w:val="center"/>
          </w:tcPr>
          <w:p w:rsidR="00AC1B81" w:rsidRPr="00A82C82" w:rsidRDefault="00AC1B81" w:rsidP="00954FDE">
            <w:pPr>
              <w:pStyle w:val="1a"/>
              <w:jc w:val="center"/>
              <w:rPr>
                <w:rFonts w:ascii="Calibri" w:hAnsi="Calibri" w:cs="Calibri"/>
                <w:sz w:val="20"/>
                <w:szCs w:val="20"/>
              </w:rPr>
            </w:pPr>
            <w:r w:rsidRPr="00A82C82">
              <w:rPr>
                <w:rFonts w:ascii="Calibri" w:hAnsi="Calibri" w:cs="Calibri"/>
                <w:sz w:val="20"/>
                <w:szCs w:val="20"/>
              </w:rPr>
              <w:t>ΝΑΙ</w:t>
            </w:r>
          </w:p>
        </w:tc>
        <w:tc>
          <w:tcPr>
            <w:tcW w:w="731" w:type="pct"/>
            <w:shd w:val="clear" w:color="auto" w:fill="auto"/>
            <w:vAlign w:val="center"/>
          </w:tcPr>
          <w:p w:rsidR="00AC1B81" w:rsidRPr="00A82C82" w:rsidRDefault="00AC1B81" w:rsidP="00954FDE">
            <w:pPr>
              <w:spacing w:after="0"/>
              <w:rPr>
                <w:sz w:val="20"/>
                <w:szCs w:val="20"/>
              </w:rPr>
            </w:pPr>
          </w:p>
        </w:tc>
        <w:tc>
          <w:tcPr>
            <w:tcW w:w="692" w:type="pct"/>
            <w:gridSpan w:val="2"/>
            <w:shd w:val="clear" w:color="auto" w:fill="auto"/>
            <w:vAlign w:val="center"/>
          </w:tcPr>
          <w:p w:rsidR="00AC1B81" w:rsidRPr="00A82C82" w:rsidRDefault="00AC1B81" w:rsidP="00954FDE">
            <w:pPr>
              <w:spacing w:after="0"/>
              <w:rPr>
                <w:sz w:val="20"/>
                <w:szCs w:val="20"/>
              </w:rPr>
            </w:pPr>
          </w:p>
        </w:tc>
      </w:tr>
      <w:tr w:rsidR="00AC1B81" w:rsidRPr="006722D3" w:rsidTr="00954FDE">
        <w:trPr>
          <w:trHeight w:val="558"/>
          <w:jc w:val="center"/>
        </w:trPr>
        <w:tc>
          <w:tcPr>
            <w:tcW w:w="395" w:type="pct"/>
            <w:vAlign w:val="center"/>
          </w:tcPr>
          <w:p w:rsidR="00AC1B81" w:rsidRPr="00A82C82"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Ο ρυθμιστής θα έχει είσοδο για θερμικό</w:t>
            </w:r>
          </w:p>
        </w:tc>
        <w:tc>
          <w:tcPr>
            <w:tcW w:w="925" w:type="pct"/>
            <w:shd w:val="clear" w:color="auto" w:fill="auto"/>
            <w:vAlign w:val="center"/>
          </w:tcPr>
          <w:p w:rsidR="00AC1B81" w:rsidRPr="00A82C82" w:rsidRDefault="00AC1B81" w:rsidP="00954FDE">
            <w:pPr>
              <w:pStyle w:val="1a"/>
              <w:jc w:val="center"/>
              <w:rPr>
                <w:rFonts w:ascii="Calibri" w:hAnsi="Calibri" w:cs="Calibri"/>
                <w:sz w:val="20"/>
                <w:szCs w:val="20"/>
              </w:rPr>
            </w:pPr>
            <w:r w:rsidRPr="00A82C82">
              <w:rPr>
                <w:rFonts w:ascii="Calibri" w:hAnsi="Calibri" w:cs="Calibri"/>
                <w:sz w:val="20"/>
                <w:szCs w:val="20"/>
              </w:rPr>
              <w:t>ΝΑΙ</w:t>
            </w:r>
          </w:p>
        </w:tc>
        <w:tc>
          <w:tcPr>
            <w:tcW w:w="731" w:type="pct"/>
            <w:shd w:val="clear" w:color="auto" w:fill="auto"/>
            <w:vAlign w:val="center"/>
          </w:tcPr>
          <w:p w:rsidR="00AC1B81" w:rsidRPr="00A82C82" w:rsidRDefault="00AC1B81" w:rsidP="00954FDE">
            <w:pPr>
              <w:spacing w:after="0"/>
              <w:rPr>
                <w:sz w:val="20"/>
                <w:szCs w:val="20"/>
              </w:rPr>
            </w:pPr>
          </w:p>
        </w:tc>
        <w:tc>
          <w:tcPr>
            <w:tcW w:w="692" w:type="pct"/>
            <w:gridSpan w:val="2"/>
            <w:shd w:val="clear" w:color="auto" w:fill="auto"/>
            <w:vAlign w:val="center"/>
          </w:tcPr>
          <w:p w:rsidR="00AC1B81" w:rsidRPr="00A82C82" w:rsidRDefault="00AC1B81" w:rsidP="00954FDE">
            <w:pPr>
              <w:spacing w:after="0"/>
              <w:rPr>
                <w:sz w:val="20"/>
                <w:szCs w:val="20"/>
              </w:rPr>
            </w:pPr>
          </w:p>
        </w:tc>
      </w:tr>
      <w:tr w:rsidR="00AC1B81" w:rsidRPr="006722D3" w:rsidTr="00954FDE">
        <w:trPr>
          <w:trHeight w:val="67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A82C82" w:rsidRDefault="00AC1B81" w:rsidP="00954FDE">
            <w:pPr>
              <w:spacing w:after="0"/>
              <w:rPr>
                <w:color w:val="000000"/>
                <w:sz w:val="20"/>
                <w:szCs w:val="20"/>
              </w:rPr>
            </w:pPr>
            <w:proofErr w:type="spellStart"/>
            <w:r w:rsidRPr="00A82C82">
              <w:rPr>
                <w:color w:val="000000"/>
                <w:sz w:val="20"/>
                <w:szCs w:val="20"/>
              </w:rPr>
              <w:t>Συστοιχί</w:t>
            </w:r>
            <w:proofErr w:type="spellEnd"/>
            <w:r w:rsidRPr="00A82C82">
              <w:rPr>
                <w:color w:val="000000"/>
                <w:sz w:val="20"/>
                <w:szCs w:val="20"/>
              </w:rPr>
              <w:t xml:space="preserve">α </w:t>
            </w:r>
            <w:proofErr w:type="spellStart"/>
            <w:r w:rsidRPr="00A82C82">
              <w:rPr>
                <w:color w:val="000000"/>
                <w:sz w:val="20"/>
                <w:szCs w:val="20"/>
              </w:rPr>
              <w:t>τεσσάρων</w:t>
            </w:r>
            <w:proofErr w:type="spellEnd"/>
            <w:r w:rsidRPr="00A82C82">
              <w:rPr>
                <w:color w:val="000000"/>
                <w:sz w:val="20"/>
                <w:szCs w:val="20"/>
              </w:rPr>
              <w:t xml:space="preserve"> μπατα</w:t>
            </w:r>
            <w:proofErr w:type="spellStart"/>
            <w:r w:rsidRPr="00A82C82">
              <w:rPr>
                <w:color w:val="000000"/>
                <w:sz w:val="20"/>
                <w:szCs w:val="20"/>
              </w:rPr>
              <w:t>ριών</w:t>
            </w:r>
            <w:proofErr w:type="spellEnd"/>
            <w:r w:rsidRPr="00A82C82">
              <w:rPr>
                <w:color w:val="000000"/>
                <w:sz w:val="20"/>
                <w:szCs w:val="20"/>
              </w:rPr>
              <w:t>:</w:t>
            </w:r>
          </w:p>
        </w:tc>
        <w:tc>
          <w:tcPr>
            <w:tcW w:w="925" w:type="pct"/>
            <w:shd w:val="clear" w:color="auto" w:fill="auto"/>
            <w:vAlign w:val="center"/>
          </w:tcPr>
          <w:p w:rsidR="00AC1B81" w:rsidRPr="00A82C82" w:rsidRDefault="00AC1B81" w:rsidP="00954FDE">
            <w:pPr>
              <w:pStyle w:val="1a"/>
              <w:jc w:val="center"/>
              <w:rPr>
                <w:rFonts w:ascii="Calibri" w:hAnsi="Calibri" w:cs="Calibri"/>
                <w:sz w:val="20"/>
                <w:szCs w:val="20"/>
                <w:lang w:eastAsia="el-GR"/>
              </w:rPr>
            </w:pPr>
            <w:r w:rsidRPr="00A82C82">
              <w:rPr>
                <w:rFonts w:ascii="Calibri" w:hAnsi="Calibri" w:cs="Calibri"/>
                <w:sz w:val="20"/>
                <w:szCs w:val="20"/>
              </w:rPr>
              <w:t>VRLA 12V/120Ah AGM</w:t>
            </w:r>
          </w:p>
        </w:tc>
        <w:tc>
          <w:tcPr>
            <w:tcW w:w="731" w:type="pct"/>
            <w:shd w:val="clear" w:color="auto" w:fill="auto"/>
            <w:vAlign w:val="center"/>
          </w:tcPr>
          <w:p w:rsidR="00AC1B81" w:rsidRPr="00A82C82" w:rsidRDefault="00AC1B81" w:rsidP="00954FDE">
            <w:pPr>
              <w:spacing w:after="0"/>
              <w:rPr>
                <w:sz w:val="20"/>
                <w:szCs w:val="20"/>
              </w:rPr>
            </w:pPr>
          </w:p>
        </w:tc>
        <w:tc>
          <w:tcPr>
            <w:tcW w:w="692" w:type="pct"/>
            <w:gridSpan w:val="2"/>
            <w:shd w:val="clear" w:color="auto" w:fill="auto"/>
            <w:vAlign w:val="center"/>
          </w:tcPr>
          <w:p w:rsidR="00AC1B81" w:rsidRPr="00A82C82" w:rsidRDefault="00AC1B81" w:rsidP="00954FDE">
            <w:pPr>
              <w:spacing w:after="0"/>
              <w:rPr>
                <w:sz w:val="20"/>
                <w:szCs w:val="20"/>
              </w:rPr>
            </w:pPr>
          </w:p>
        </w:tc>
      </w:tr>
      <w:tr w:rsidR="00AC1B81" w:rsidRPr="006722D3" w:rsidTr="00954FDE">
        <w:trPr>
          <w:trHeight w:val="676"/>
          <w:jc w:val="center"/>
        </w:trPr>
        <w:tc>
          <w:tcPr>
            <w:tcW w:w="395" w:type="pct"/>
            <w:vAlign w:val="center"/>
          </w:tcPr>
          <w:p w:rsidR="00AC1B81" w:rsidRPr="00A82C82"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Οι μπαταρίες δεν θα χρειάζονται συντήρηση και θα έχουν μεγάλη διάρκεια ζωής (πάνω από 10 χρόνια)</w:t>
            </w:r>
          </w:p>
        </w:tc>
        <w:tc>
          <w:tcPr>
            <w:tcW w:w="925" w:type="pct"/>
            <w:shd w:val="clear" w:color="auto" w:fill="auto"/>
            <w:vAlign w:val="center"/>
          </w:tcPr>
          <w:p w:rsidR="00AC1B81" w:rsidRPr="00A82C82" w:rsidRDefault="00AC1B81" w:rsidP="00954FDE">
            <w:pPr>
              <w:pStyle w:val="1a"/>
              <w:jc w:val="center"/>
              <w:rPr>
                <w:rFonts w:ascii="Calibri" w:hAnsi="Calibri" w:cs="Calibri"/>
                <w:sz w:val="20"/>
                <w:szCs w:val="20"/>
              </w:rPr>
            </w:pPr>
            <w:r w:rsidRPr="00A82C82">
              <w:rPr>
                <w:rFonts w:ascii="Calibri" w:hAnsi="Calibri" w:cs="Calibri"/>
                <w:sz w:val="20"/>
                <w:szCs w:val="20"/>
              </w:rPr>
              <w:t xml:space="preserve"> ΝΑΙ</w:t>
            </w:r>
          </w:p>
        </w:tc>
        <w:tc>
          <w:tcPr>
            <w:tcW w:w="731" w:type="pct"/>
            <w:shd w:val="clear" w:color="auto" w:fill="auto"/>
            <w:vAlign w:val="center"/>
          </w:tcPr>
          <w:p w:rsidR="00AC1B81" w:rsidRPr="00A82C82" w:rsidRDefault="00AC1B81" w:rsidP="00954FDE">
            <w:pPr>
              <w:spacing w:after="0"/>
              <w:rPr>
                <w:sz w:val="20"/>
                <w:szCs w:val="20"/>
              </w:rPr>
            </w:pPr>
          </w:p>
        </w:tc>
        <w:tc>
          <w:tcPr>
            <w:tcW w:w="692" w:type="pct"/>
            <w:gridSpan w:val="2"/>
            <w:shd w:val="clear" w:color="auto" w:fill="auto"/>
            <w:vAlign w:val="center"/>
          </w:tcPr>
          <w:p w:rsidR="00AC1B81" w:rsidRPr="00A82C82" w:rsidRDefault="00AC1B81" w:rsidP="00954FDE">
            <w:pPr>
              <w:spacing w:after="0"/>
              <w:rPr>
                <w:sz w:val="20"/>
                <w:szCs w:val="20"/>
              </w:rPr>
            </w:pPr>
          </w:p>
        </w:tc>
      </w:tr>
      <w:tr w:rsidR="00AC1B81" w:rsidRPr="006722D3" w:rsidTr="00954FDE">
        <w:trPr>
          <w:trHeight w:val="67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proofErr w:type="spellStart"/>
            <w:r w:rsidRPr="008546CC">
              <w:rPr>
                <w:color w:val="000000"/>
                <w:sz w:val="20"/>
                <w:szCs w:val="20"/>
                <w:lang w:val="el-GR"/>
              </w:rPr>
              <w:t>Εναλλάκτης</w:t>
            </w:r>
            <w:proofErr w:type="spellEnd"/>
            <w:r w:rsidRPr="008546CC">
              <w:rPr>
                <w:color w:val="000000"/>
                <w:sz w:val="20"/>
                <w:szCs w:val="20"/>
                <w:lang w:val="el-GR"/>
              </w:rPr>
              <w:t xml:space="preserve"> καθαρού </w:t>
            </w:r>
            <w:proofErr w:type="spellStart"/>
            <w:r w:rsidRPr="008546CC">
              <w:rPr>
                <w:color w:val="000000"/>
                <w:sz w:val="20"/>
                <w:szCs w:val="20"/>
                <w:lang w:val="el-GR"/>
              </w:rPr>
              <w:t>ημίτουνου</w:t>
            </w:r>
            <w:proofErr w:type="spellEnd"/>
            <w:r w:rsidRPr="008546CC">
              <w:rPr>
                <w:color w:val="000000"/>
                <w:sz w:val="20"/>
                <w:szCs w:val="20"/>
                <w:lang w:val="el-GR"/>
              </w:rPr>
              <w:t xml:space="preserve"> με είσοδο 48</w:t>
            </w:r>
            <w:r w:rsidRPr="00A82C82">
              <w:rPr>
                <w:color w:val="000000"/>
                <w:sz w:val="20"/>
                <w:szCs w:val="20"/>
              </w:rPr>
              <w:t>V</w:t>
            </w:r>
            <w:r w:rsidRPr="008546CC">
              <w:rPr>
                <w:color w:val="000000"/>
                <w:sz w:val="20"/>
                <w:szCs w:val="20"/>
                <w:lang w:val="el-GR"/>
              </w:rPr>
              <w:t>, έξοδο 230</w:t>
            </w:r>
            <w:r w:rsidRPr="00A82C82">
              <w:rPr>
                <w:color w:val="000000"/>
                <w:sz w:val="20"/>
                <w:szCs w:val="20"/>
                <w:lang w:val="en-US"/>
              </w:rPr>
              <w:t>V</w:t>
            </w:r>
            <w:r w:rsidRPr="008546CC">
              <w:rPr>
                <w:color w:val="000000"/>
                <w:sz w:val="20"/>
                <w:szCs w:val="20"/>
                <w:lang w:val="el-GR"/>
              </w:rPr>
              <w:t xml:space="preserve">/50 </w:t>
            </w:r>
            <w:r w:rsidRPr="00A82C82">
              <w:rPr>
                <w:color w:val="000000"/>
                <w:sz w:val="20"/>
                <w:szCs w:val="20"/>
                <w:lang w:val="en-US"/>
              </w:rPr>
              <w:t>Hz</w:t>
            </w:r>
            <w:r w:rsidRPr="008546CC">
              <w:rPr>
                <w:color w:val="000000"/>
                <w:sz w:val="20"/>
                <w:szCs w:val="20"/>
                <w:lang w:val="el-GR"/>
              </w:rPr>
              <w:t xml:space="preserve"> και ισχύ 800</w:t>
            </w:r>
            <w:r w:rsidRPr="00A82C82">
              <w:rPr>
                <w:color w:val="000000"/>
                <w:sz w:val="20"/>
                <w:szCs w:val="20"/>
              </w:rPr>
              <w:t>VA</w:t>
            </w:r>
            <w:r w:rsidRPr="008546CC">
              <w:rPr>
                <w:color w:val="000000"/>
                <w:sz w:val="20"/>
                <w:szCs w:val="20"/>
                <w:lang w:val="el-GR"/>
              </w:rPr>
              <w:t>:</w:t>
            </w:r>
          </w:p>
        </w:tc>
        <w:tc>
          <w:tcPr>
            <w:tcW w:w="925" w:type="pct"/>
            <w:shd w:val="clear" w:color="auto" w:fill="auto"/>
            <w:vAlign w:val="center"/>
          </w:tcPr>
          <w:p w:rsidR="00AC1B81" w:rsidRPr="00A82C82" w:rsidRDefault="00AC1B81" w:rsidP="00954FDE">
            <w:pPr>
              <w:pStyle w:val="1a"/>
              <w:jc w:val="center"/>
              <w:rPr>
                <w:rFonts w:ascii="Calibri" w:hAnsi="Calibri" w:cs="Calibri"/>
                <w:sz w:val="20"/>
                <w:szCs w:val="20"/>
                <w:lang w:eastAsia="el-GR"/>
              </w:rPr>
            </w:pPr>
            <w:r w:rsidRPr="00A82C82">
              <w:rPr>
                <w:rFonts w:ascii="Calibri" w:hAnsi="Calibri" w:cs="Calibri"/>
                <w:sz w:val="20"/>
                <w:szCs w:val="20"/>
              </w:rPr>
              <w:t>ΝΑΙ</w:t>
            </w:r>
          </w:p>
        </w:tc>
        <w:tc>
          <w:tcPr>
            <w:tcW w:w="731" w:type="pct"/>
            <w:shd w:val="clear" w:color="auto" w:fill="auto"/>
            <w:vAlign w:val="center"/>
          </w:tcPr>
          <w:p w:rsidR="00AC1B81" w:rsidRPr="00A82C82" w:rsidRDefault="00AC1B81" w:rsidP="00954FDE">
            <w:pPr>
              <w:spacing w:after="0"/>
              <w:rPr>
                <w:sz w:val="20"/>
                <w:szCs w:val="20"/>
              </w:rPr>
            </w:pPr>
          </w:p>
        </w:tc>
        <w:tc>
          <w:tcPr>
            <w:tcW w:w="692" w:type="pct"/>
            <w:gridSpan w:val="2"/>
            <w:shd w:val="clear" w:color="auto" w:fill="auto"/>
            <w:vAlign w:val="center"/>
          </w:tcPr>
          <w:p w:rsidR="00AC1B81" w:rsidRPr="00A82C82" w:rsidRDefault="00AC1B81" w:rsidP="00954FDE">
            <w:pPr>
              <w:spacing w:after="0"/>
              <w:rPr>
                <w:sz w:val="20"/>
                <w:szCs w:val="20"/>
              </w:rPr>
            </w:pPr>
          </w:p>
        </w:tc>
      </w:tr>
      <w:tr w:rsidR="00AC1B81" w:rsidRPr="006722D3" w:rsidTr="00954FDE">
        <w:trPr>
          <w:trHeight w:val="67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jc w:val="left"/>
              <w:rPr>
                <w:color w:val="000000"/>
                <w:sz w:val="20"/>
                <w:szCs w:val="20"/>
                <w:lang w:val="el-GR"/>
              </w:rPr>
            </w:pPr>
            <w:r w:rsidRPr="00A82C82">
              <w:rPr>
                <w:color w:val="000000"/>
                <w:sz w:val="20"/>
                <w:szCs w:val="20"/>
              </w:rPr>
              <w:t>O</w:t>
            </w:r>
            <w:r w:rsidRPr="008546CC">
              <w:rPr>
                <w:color w:val="000000"/>
                <w:sz w:val="20"/>
                <w:szCs w:val="20"/>
                <w:lang w:val="el-GR"/>
              </w:rPr>
              <w:t xml:space="preserve"> </w:t>
            </w:r>
            <w:proofErr w:type="spellStart"/>
            <w:r w:rsidRPr="008546CC">
              <w:rPr>
                <w:color w:val="000000"/>
                <w:sz w:val="20"/>
                <w:szCs w:val="20"/>
                <w:lang w:val="el-GR"/>
              </w:rPr>
              <w:t>εναλλάκτης</w:t>
            </w:r>
            <w:proofErr w:type="spellEnd"/>
            <w:r w:rsidRPr="008546CC">
              <w:rPr>
                <w:color w:val="000000"/>
                <w:sz w:val="20"/>
                <w:szCs w:val="20"/>
                <w:lang w:val="el-GR"/>
              </w:rPr>
              <w:t xml:space="preserve"> θα είναι υψηλής απόδοσης (</w:t>
            </w:r>
            <w:r w:rsidRPr="00A82C82">
              <w:rPr>
                <w:color w:val="000000"/>
                <w:sz w:val="20"/>
                <w:szCs w:val="20"/>
              </w:rPr>
              <w:t>max</w:t>
            </w:r>
            <w:r w:rsidRPr="008546CC">
              <w:rPr>
                <w:color w:val="000000"/>
                <w:sz w:val="20"/>
                <w:szCs w:val="20"/>
                <w:lang w:val="el-GR"/>
              </w:rPr>
              <w:t xml:space="preserve"> 94%) και θα διαθέτει προστασία βραχυκυκλώματος, υπερφόρτωσης, υπερθέρμανσης και έλεγχο τάσης μπαταριών. Επίσης, θα παρέχει δυνατότητα παρακολούθησης (</w:t>
            </w:r>
            <w:r w:rsidRPr="00A82C82">
              <w:rPr>
                <w:color w:val="000000"/>
                <w:sz w:val="20"/>
                <w:szCs w:val="20"/>
              </w:rPr>
              <w:t>monitoring</w:t>
            </w:r>
            <w:r w:rsidRPr="008546CC">
              <w:rPr>
                <w:color w:val="000000"/>
                <w:sz w:val="20"/>
                <w:szCs w:val="20"/>
                <w:lang w:val="el-GR"/>
              </w:rPr>
              <w:t>) των φορτίων εισόδου και εξόδου, της τάσης της μπαταρίας και δυνατότητα τηλεχειρισμού.</w:t>
            </w:r>
          </w:p>
        </w:tc>
        <w:tc>
          <w:tcPr>
            <w:tcW w:w="925" w:type="pct"/>
            <w:shd w:val="clear" w:color="auto" w:fill="auto"/>
            <w:vAlign w:val="center"/>
          </w:tcPr>
          <w:p w:rsidR="00AC1B81" w:rsidRPr="00A82C82" w:rsidRDefault="00AC1B81" w:rsidP="00954FDE">
            <w:pPr>
              <w:pStyle w:val="1a"/>
              <w:jc w:val="center"/>
              <w:rPr>
                <w:rFonts w:ascii="Calibri" w:hAnsi="Calibri" w:cs="Calibri"/>
                <w:sz w:val="20"/>
                <w:szCs w:val="20"/>
                <w:lang w:eastAsia="el-GR"/>
              </w:rPr>
            </w:pPr>
            <w:r w:rsidRPr="00A82C82">
              <w:rPr>
                <w:rFonts w:ascii="Calibri" w:hAnsi="Calibri" w:cs="Calibri"/>
                <w:sz w:val="20"/>
                <w:szCs w:val="20"/>
                <w:lang w:eastAsia="el-GR"/>
              </w:rPr>
              <w:t>ΝΑΙ</w:t>
            </w:r>
          </w:p>
        </w:tc>
        <w:tc>
          <w:tcPr>
            <w:tcW w:w="731" w:type="pct"/>
            <w:shd w:val="clear" w:color="auto" w:fill="auto"/>
            <w:vAlign w:val="center"/>
          </w:tcPr>
          <w:p w:rsidR="00AC1B81" w:rsidRPr="00A82C82" w:rsidRDefault="00AC1B81" w:rsidP="00954FDE">
            <w:pPr>
              <w:spacing w:after="0"/>
              <w:rPr>
                <w:sz w:val="20"/>
                <w:szCs w:val="20"/>
              </w:rPr>
            </w:pPr>
          </w:p>
        </w:tc>
        <w:tc>
          <w:tcPr>
            <w:tcW w:w="692" w:type="pct"/>
            <w:gridSpan w:val="2"/>
            <w:shd w:val="clear" w:color="auto" w:fill="auto"/>
            <w:vAlign w:val="center"/>
          </w:tcPr>
          <w:p w:rsidR="00AC1B81" w:rsidRPr="00A82C82" w:rsidRDefault="00AC1B81" w:rsidP="00954FDE">
            <w:pPr>
              <w:spacing w:after="0"/>
              <w:rPr>
                <w:sz w:val="20"/>
                <w:szCs w:val="20"/>
              </w:rPr>
            </w:pPr>
          </w:p>
        </w:tc>
      </w:tr>
      <w:tr w:rsidR="00AC1B81" w:rsidRPr="006722D3" w:rsidTr="00954FDE">
        <w:trPr>
          <w:trHeight w:val="676"/>
          <w:jc w:val="center"/>
        </w:trPr>
        <w:tc>
          <w:tcPr>
            <w:tcW w:w="395" w:type="pct"/>
            <w:vAlign w:val="center"/>
          </w:tcPr>
          <w:p w:rsidR="00AC1B81" w:rsidRPr="00A82C82"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A82C82" w:rsidRDefault="00AC1B81" w:rsidP="00954FDE">
            <w:pPr>
              <w:pStyle w:val="1a"/>
              <w:rPr>
                <w:rFonts w:ascii="Calibri" w:hAnsi="Calibri" w:cs="Calibri"/>
                <w:sz w:val="20"/>
                <w:szCs w:val="20"/>
              </w:rPr>
            </w:pPr>
            <w:r w:rsidRPr="00A82C82">
              <w:rPr>
                <w:rFonts w:ascii="Calibri" w:hAnsi="Calibri" w:cs="Calibri"/>
                <w:sz w:val="20"/>
                <w:szCs w:val="20"/>
              </w:rPr>
              <w:t xml:space="preserve">Ο </w:t>
            </w:r>
            <w:proofErr w:type="spellStart"/>
            <w:r w:rsidRPr="00A82C82">
              <w:rPr>
                <w:rFonts w:ascii="Calibri" w:hAnsi="Calibri" w:cs="Calibri"/>
                <w:sz w:val="20"/>
                <w:szCs w:val="20"/>
              </w:rPr>
              <w:t>εναλλάκτης</w:t>
            </w:r>
            <w:proofErr w:type="spellEnd"/>
            <w:r w:rsidRPr="00A82C82">
              <w:rPr>
                <w:rFonts w:ascii="Calibri" w:hAnsi="Calibri" w:cs="Calibri"/>
                <w:sz w:val="20"/>
                <w:szCs w:val="20"/>
              </w:rPr>
              <w:t xml:space="preserve"> θα είναι συμμορφωμένος με τα πρότυπα EN-IEC 60335-1 / EN-IEC 62109-1 EN 55014-1 / EN 55014-2 / IEC 61000-6-1 / IEC 61000-6-2 / IEC 61000-6-3.</w:t>
            </w:r>
          </w:p>
        </w:tc>
        <w:tc>
          <w:tcPr>
            <w:tcW w:w="925" w:type="pct"/>
            <w:shd w:val="clear" w:color="auto" w:fill="auto"/>
            <w:vAlign w:val="center"/>
          </w:tcPr>
          <w:p w:rsidR="00AC1B81" w:rsidRPr="00A82C82" w:rsidRDefault="00AC1B81" w:rsidP="00954FDE">
            <w:pPr>
              <w:pStyle w:val="1a"/>
              <w:jc w:val="center"/>
              <w:rPr>
                <w:rFonts w:ascii="Calibri" w:hAnsi="Calibri" w:cs="Calibri"/>
                <w:sz w:val="20"/>
                <w:szCs w:val="20"/>
                <w:lang w:eastAsia="el-GR"/>
              </w:rPr>
            </w:pPr>
            <w:r w:rsidRPr="00A82C82">
              <w:rPr>
                <w:rFonts w:ascii="Calibri" w:hAnsi="Calibri" w:cs="Calibri"/>
                <w:sz w:val="20"/>
                <w:szCs w:val="20"/>
                <w:lang w:eastAsia="el-GR"/>
              </w:rPr>
              <w:t>ΝΑΙ</w:t>
            </w:r>
          </w:p>
        </w:tc>
        <w:tc>
          <w:tcPr>
            <w:tcW w:w="731" w:type="pct"/>
            <w:shd w:val="clear" w:color="auto" w:fill="auto"/>
            <w:vAlign w:val="center"/>
          </w:tcPr>
          <w:p w:rsidR="00AC1B81" w:rsidRPr="00A82C82" w:rsidRDefault="00AC1B81" w:rsidP="00954FDE">
            <w:pPr>
              <w:spacing w:after="0"/>
              <w:rPr>
                <w:sz w:val="20"/>
                <w:szCs w:val="20"/>
              </w:rPr>
            </w:pPr>
          </w:p>
        </w:tc>
        <w:tc>
          <w:tcPr>
            <w:tcW w:w="692" w:type="pct"/>
            <w:gridSpan w:val="2"/>
            <w:shd w:val="clear" w:color="auto" w:fill="auto"/>
            <w:vAlign w:val="center"/>
          </w:tcPr>
          <w:p w:rsidR="00AC1B81" w:rsidRPr="00A82C82" w:rsidRDefault="00AC1B81" w:rsidP="00954FDE">
            <w:pPr>
              <w:spacing w:after="0"/>
              <w:rPr>
                <w:sz w:val="20"/>
                <w:szCs w:val="20"/>
              </w:rPr>
            </w:pPr>
          </w:p>
        </w:tc>
      </w:tr>
      <w:tr w:rsidR="00AC1B81" w:rsidRPr="006722D3" w:rsidTr="00954FDE">
        <w:trPr>
          <w:trHeight w:val="676"/>
          <w:jc w:val="center"/>
        </w:trPr>
        <w:tc>
          <w:tcPr>
            <w:tcW w:w="5000" w:type="pct"/>
            <w:gridSpan w:val="6"/>
            <w:vAlign w:val="center"/>
          </w:tcPr>
          <w:p w:rsidR="00AC1B81" w:rsidRPr="006722D3" w:rsidRDefault="00AC1B81" w:rsidP="00954FDE">
            <w:pPr>
              <w:numPr>
                <w:ilvl w:val="1"/>
                <w:numId w:val="29"/>
              </w:numPr>
              <w:suppressAutoHyphens w:val="0"/>
              <w:spacing w:after="0"/>
              <w:jc w:val="center"/>
              <w:rPr>
                <w:sz w:val="20"/>
                <w:szCs w:val="20"/>
              </w:rPr>
            </w:pPr>
            <w:proofErr w:type="spellStart"/>
            <w:r w:rsidRPr="006722D3">
              <w:rPr>
                <w:b/>
                <w:bCs/>
                <w:sz w:val="20"/>
                <w:szCs w:val="20"/>
              </w:rPr>
              <w:t>Σύστημ</w:t>
            </w:r>
            <w:proofErr w:type="spellEnd"/>
            <w:r w:rsidRPr="006722D3">
              <w:rPr>
                <w:b/>
                <w:bCs/>
                <w:sz w:val="20"/>
                <w:szCs w:val="20"/>
              </w:rPr>
              <w:t xml:space="preserve">α </w:t>
            </w:r>
            <w:proofErr w:type="spellStart"/>
            <w:r w:rsidRPr="006722D3">
              <w:rPr>
                <w:b/>
                <w:bCs/>
                <w:sz w:val="20"/>
                <w:szCs w:val="20"/>
              </w:rPr>
              <w:t>Γείωσης</w:t>
            </w:r>
            <w:proofErr w:type="spellEnd"/>
          </w:p>
        </w:tc>
      </w:tr>
      <w:tr w:rsidR="00AC1B81" w:rsidRPr="006722D3" w:rsidTr="00954FDE">
        <w:trPr>
          <w:trHeight w:val="676"/>
          <w:jc w:val="center"/>
        </w:trPr>
        <w:tc>
          <w:tcPr>
            <w:tcW w:w="395" w:type="pct"/>
            <w:vAlign w:val="center"/>
          </w:tcPr>
          <w:p w:rsidR="00AC1B81" w:rsidRPr="006722D3"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lang w:val="el-GR"/>
              </w:rPr>
            </w:pPr>
            <w:r w:rsidRPr="006722D3">
              <w:rPr>
                <w:color w:val="000000"/>
                <w:sz w:val="20"/>
                <w:szCs w:val="20"/>
              </w:rPr>
              <w:t>K</w:t>
            </w:r>
            <w:proofErr w:type="spellStart"/>
            <w:r w:rsidRPr="008546CC">
              <w:rPr>
                <w:color w:val="000000"/>
                <w:sz w:val="20"/>
                <w:szCs w:val="20"/>
                <w:lang w:val="el-GR"/>
              </w:rPr>
              <w:t>λειστός</w:t>
            </w:r>
            <w:proofErr w:type="spellEnd"/>
            <w:r w:rsidRPr="008546CC">
              <w:rPr>
                <w:color w:val="000000"/>
                <w:sz w:val="20"/>
                <w:szCs w:val="20"/>
                <w:lang w:val="el-GR"/>
              </w:rPr>
              <w:t xml:space="preserve"> βρόχος κατασκευασμένος από ηλεκτρόδια και χαλύβδινη, θερμά γαλβανισμένη ταινία (</w:t>
            </w:r>
            <w:r w:rsidRPr="006722D3">
              <w:rPr>
                <w:color w:val="000000"/>
                <w:sz w:val="20"/>
                <w:szCs w:val="20"/>
              </w:rPr>
              <w:t>St</w:t>
            </w:r>
            <w:r w:rsidRPr="008546CC">
              <w:rPr>
                <w:color w:val="000000"/>
                <w:sz w:val="20"/>
                <w:szCs w:val="20"/>
                <w:lang w:val="el-GR"/>
              </w:rPr>
              <w:t>/</w:t>
            </w:r>
            <w:r w:rsidRPr="006722D3">
              <w:rPr>
                <w:color w:val="000000"/>
                <w:sz w:val="20"/>
                <w:szCs w:val="20"/>
              </w:rPr>
              <w:t>Zn</w:t>
            </w:r>
            <w:r w:rsidRPr="008546CC">
              <w:rPr>
                <w:color w:val="000000"/>
                <w:sz w:val="20"/>
                <w:szCs w:val="20"/>
                <w:lang w:val="el-GR"/>
              </w:rPr>
              <w:t xml:space="preserve">) 30 </w:t>
            </w:r>
            <w:r w:rsidRPr="006722D3">
              <w:rPr>
                <w:color w:val="000000"/>
                <w:sz w:val="20"/>
                <w:szCs w:val="20"/>
              </w:rPr>
              <w:t>mm</w:t>
            </w:r>
            <w:r w:rsidRPr="008546CC">
              <w:rPr>
                <w:color w:val="000000"/>
                <w:sz w:val="20"/>
                <w:szCs w:val="20"/>
                <w:lang w:val="el-GR"/>
              </w:rPr>
              <w:t xml:space="preserve"> </w:t>
            </w:r>
            <w:r w:rsidRPr="006722D3">
              <w:rPr>
                <w:color w:val="000000"/>
                <w:sz w:val="20"/>
                <w:szCs w:val="20"/>
              </w:rPr>
              <w:t>x</w:t>
            </w:r>
            <w:r w:rsidRPr="008546CC">
              <w:rPr>
                <w:color w:val="000000"/>
                <w:sz w:val="20"/>
                <w:szCs w:val="20"/>
                <w:lang w:val="el-GR"/>
              </w:rPr>
              <w:t xml:space="preserve"> 3.5 </w:t>
            </w:r>
            <w:r w:rsidRPr="006722D3">
              <w:rPr>
                <w:color w:val="000000"/>
                <w:sz w:val="20"/>
                <w:szCs w:val="20"/>
              </w:rPr>
              <w:t>mm</w:t>
            </w:r>
            <w:r w:rsidRPr="008546CC">
              <w:rPr>
                <w:color w:val="000000"/>
                <w:sz w:val="20"/>
                <w:szCs w:val="20"/>
                <w:lang w:val="el-GR"/>
              </w:rPr>
              <w:t xml:space="preserve">. </w:t>
            </w:r>
          </w:p>
        </w:tc>
        <w:tc>
          <w:tcPr>
            <w:tcW w:w="925" w:type="pct"/>
            <w:shd w:val="clear" w:color="auto" w:fill="auto"/>
            <w:vAlign w:val="center"/>
          </w:tcPr>
          <w:p w:rsidR="00AC1B81" w:rsidRPr="00487066" w:rsidRDefault="00AC1B81" w:rsidP="00954FDE">
            <w:pPr>
              <w:pStyle w:val="1a"/>
              <w:jc w:val="center"/>
              <w:rPr>
                <w:rFonts w:ascii="Calibri" w:hAnsi="Calibri" w:cs="Calibri"/>
                <w:sz w:val="20"/>
                <w:szCs w:val="20"/>
                <w:lang w:eastAsia="el-GR"/>
              </w:rPr>
            </w:pPr>
            <w:r w:rsidRPr="006722D3">
              <w:rPr>
                <w:rFonts w:ascii="Calibri" w:hAnsi="Calibri" w:cs="Calibri"/>
                <w:sz w:val="20"/>
                <w:szCs w:val="20"/>
                <w:lang w:eastAsia="el-GR"/>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67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lang w:val="el-GR"/>
              </w:rPr>
            </w:pPr>
            <w:r w:rsidRPr="008546CC">
              <w:rPr>
                <w:color w:val="000000"/>
                <w:sz w:val="20"/>
                <w:szCs w:val="20"/>
                <w:lang w:val="el-GR"/>
              </w:rPr>
              <w:t>Οι γειώσεις θα τρέχουν γύρω από το περίγραμμα της μεταλλικής κατασκευής και θα συνδέονται μεταξύ τους με εγκάρσια τμήματα για τη δημιουργία ενός ενιαίου συστήματος εδαφικής γείωσης το οποίο θα καλύπτει όλη την κατασκευή.</w:t>
            </w:r>
          </w:p>
        </w:tc>
        <w:tc>
          <w:tcPr>
            <w:tcW w:w="925" w:type="pct"/>
            <w:shd w:val="clear" w:color="auto" w:fill="auto"/>
            <w:vAlign w:val="center"/>
          </w:tcPr>
          <w:p w:rsidR="00AC1B81" w:rsidRPr="00487066" w:rsidRDefault="00AC1B81" w:rsidP="00954FDE">
            <w:pPr>
              <w:pStyle w:val="1a"/>
              <w:jc w:val="center"/>
              <w:rPr>
                <w:rFonts w:ascii="Calibri" w:hAnsi="Calibri" w:cs="Calibri"/>
                <w:sz w:val="20"/>
                <w:szCs w:val="20"/>
                <w:lang w:eastAsia="el-GR"/>
              </w:rPr>
            </w:pPr>
            <w:r w:rsidRPr="006722D3">
              <w:rPr>
                <w:rFonts w:ascii="Calibri" w:hAnsi="Calibri" w:cs="Calibri"/>
                <w:sz w:val="20"/>
                <w:szCs w:val="20"/>
                <w:lang w:eastAsia="el-GR"/>
              </w:rPr>
              <w:t>NAI</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676"/>
          <w:jc w:val="center"/>
        </w:trPr>
        <w:tc>
          <w:tcPr>
            <w:tcW w:w="395" w:type="pct"/>
            <w:vAlign w:val="center"/>
          </w:tcPr>
          <w:p w:rsidR="00AC1B81" w:rsidRPr="006722D3"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Η σύνδεση των </w:t>
            </w:r>
            <w:proofErr w:type="spellStart"/>
            <w:r w:rsidRPr="008546CC">
              <w:rPr>
                <w:color w:val="000000"/>
                <w:sz w:val="20"/>
                <w:szCs w:val="20"/>
                <w:lang w:val="el-GR"/>
              </w:rPr>
              <w:t>γειωτών</w:t>
            </w:r>
            <w:proofErr w:type="spellEnd"/>
            <w:r w:rsidRPr="008546CC">
              <w:rPr>
                <w:color w:val="000000"/>
                <w:sz w:val="20"/>
                <w:szCs w:val="20"/>
                <w:lang w:val="el-GR"/>
              </w:rPr>
              <w:t xml:space="preserve"> με το μεταλλικό πλαίσιο πραγματοποιείται με γωνιακούς ακροδέκτες κατά ΕΝ50164 – 1 (100ΚΑ, 10/350μ</w:t>
            </w:r>
            <w:r w:rsidRPr="006722D3">
              <w:rPr>
                <w:color w:val="000000"/>
                <w:sz w:val="20"/>
                <w:szCs w:val="20"/>
              </w:rPr>
              <w:t>s</w:t>
            </w:r>
            <w:r w:rsidRPr="008546CC">
              <w:rPr>
                <w:color w:val="000000"/>
                <w:sz w:val="20"/>
                <w:szCs w:val="20"/>
                <w:lang w:val="el-GR"/>
              </w:rPr>
              <w:t>) και αντίστοιχους αγωγούς.</w:t>
            </w:r>
          </w:p>
        </w:tc>
        <w:tc>
          <w:tcPr>
            <w:tcW w:w="925" w:type="pct"/>
            <w:shd w:val="clear" w:color="auto" w:fill="auto"/>
            <w:vAlign w:val="center"/>
          </w:tcPr>
          <w:p w:rsidR="00AC1B81" w:rsidRPr="00487066" w:rsidRDefault="00AC1B81" w:rsidP="00954FDE">
            <w:pPr>
              <w:pStyle w:val="1a"/>
              <w:jc w:val="center"/>
              <w:rPr>
                <w:rFonts w:ascii="Calibri" w:hAnsi="Calibri" w:cs="Calibri"/>
                <w:sz w:val="20"/>
                <w:szCs w:val="20"/>
                <w:lang w:eastAsia="el-GR"/>
              </w:rPr>
            </w:pPr>
            <w:r w:rsidRPr="003B5FFE">
              <w:rPr>
                <w:rFonts w:ascii="Calibri" w:hAnsi="Calibri" w:cs="Calibri"/>
                <w:sz w:val="20"/>
                <w:szCs w:val="20"/>
                <w:lang w:eastAsia="el-GR"/>
              </w:rPr>
              <w:t>NAI</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676"/>
          <w:jc w:val="center"/>
        </w:trPr>
        <w:tc>
          <w:tcPr>
            <w:tcW w:w="5000" w:type="pct"/>
            <w:gridSpan w:val="6"/>
            <w:vAlign w:val="center"/>
          </w:tcPr>
          <w:p w:rsidR="00AC1B81" w:rsidRPr="006722D3" w:rsidRDefault="00AC1B81" w:rsidP="00954FDE">
            <w:pPr>
              <w:numPr>
                <w:ilvl w:val="1"/>
                <w:numId w:val="29"/>
              </w:numPr>
              <w:suppressAutoHyphens w:val="0"/>
              <w:spacing w:after="0"/>
              <w:jc w:val="center"/>
              <w:rPr>
                <w:sz w:val="20"/>
                <w:szCs w:val="20"/>
              </w:rPr>
            </w:pPr>
            <w:proofErr w:type="spellStart"/>
            <w:r w:rsidRPr="006722D3">
              <w:rPr>
                <w:b/>
                <w:bCs/>
                <w:sz w:val="20"/>
                <w:szCs w:val="20"/>
              </w:rPr>
              <w:t>Δι</w:t>
            </w:r>
            <w:proofErr w:type="spellEnd"/>
            <w:r w:rsidRPr="006722D3">
              <w:rPr>
                <w:b/>
                <w:bCs/>
                <w:sz w:val="20"/>
                <w:szCs w:val="20"/>
              </w:rPr>
              <w:t xml:space="preserve">ατάξεις </w:t>
            </w:r>
            <w:proofErr w:type="spellStart"/>
            <w:r w:rsidRPr="006722D3">
              <w:rPr>
                <w:b/>
                <w:bCs/>
                <w:sz w:val="20"/>
                <w:szCs w:val="20"/>
              </w:rPr>
              <w:t>Προστ</w:t>
            </w:r>
            <w:proofErr w:type="spellEnd"/>
            <w:r w:rsidRPr="006722D3">
              <w:rPr>
                <w:b/>
                <w:bCs/>
                <w:sz w:val="20"/>
                <w:szCs w:val="20"/>
              </w:rPr>
              <w:t xml:space="preserve">ασίας </w:t>
            </w:r>
            <w:proofErr w:type="spellStart"/>
            <w:r w:rsidRPr="006722D3">
              <w:rPr>
                <w:b/>
                <w:bCs/>
                <w:sz w:val="20"/>
                <w:szCs w:val="20"/>
              </w:rPr>
              <w:t>έν</w:t>
            </w:r>
            <w:proofErr w:type="spellEnd"/>
            <w:r w:rsidRPr="006722D3">
              <w:rPr>
                <w:b/>
                <w:bCs/>
                <w:sz w:val="20"/>
                <w:szCs w:val="20"/>
              </w:rPr>
              <w:t>αντι Υπ</w:t>
            </w:r>
            <w:proofErr w:type="spellStart"/>
            <w:r w:rsidRPr="006722D3">
              <w:rPr>
                <w:b/>
                <w:bCs/>
                <w:sz w:val="20"/>
                <w:szCs w:val="20"/>
              </w:rPr>
              <w:t>ερτάσεων</w:t>
            </w:r>
            <w:proofErr w:type="spellEnd"/>
          </w:p>
        </w:tc>
      </w:tr>
      <w:tr w:rsidR="00AC1B81" w:rsidRPr="006722D3" w:rsidTr="00954FDE">
        <w:trPr>
          <w:trHeight w:val="676"/>
          <w:jc w:val="center"/>
        </w:trPr>
        <w:tc>
          <w:tcPr>
            <w:tcW w:w="395" w:type="pct"/>
            <w:vAlign w:val="center"/>
          </w:tcPr>
          <w:p w:rsidR="00AC1B81" w:rsidRPr="006722D3"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proofErr w:type="spellStart"/>
            <w:r w:rsidRPr="008546CC">
              <w:rPr>
                <w:color w:val="000000"/>
                <w:sz w:val="20"/>
                <w:szCs w:val="20"/>
                <w:lang w:val="el-GR"/>
              </w:rPr>
              <w:t>Απαγωγοί</w:t>
            </w:r>
            <w:proofErr w:type="spellEnd"/>
            <w:r w:rsidRPr="008546CC">
              <w:rPr>
                <w:color w:val="000000"/>
                <w:sz w:val="20"/>
                <w:szCs w:val="20"/>
                <w:lang w:val="el-GR"/>
              </w:rPr>
              <w:t xml:space="preserve"> συνδυασμένης στάθμης προστασίας Τ1 + Τ2 + Τ3 με παραμένουσα τάση μικρότερη των 1,5</w:t>
            </w:r>
            <w:r w:rsidRPr="006722D3">
              <w:rPr>
                <w:color w:val="000000"/>
                <w:sz w:val="20"/>
                <w:szCs w:val="20"/>
              </w:rPr>
              <w:t>kV</w:t>
            </w:r>
            <w:r w:rsidRPr="008546CC">
              <w:rPr>
                <w:color w:val="000000"/>
                <w:sz w:val="20"/>
                <w:szCs w:val="20"/>
                <w:lang w:val="el-GR"/>
              </w:rPr>
              <w:t>.</w:t>
            </w:r>
          </w:p>
        </w:tc>
        <w:tc>
          <w:tcPr>
            <w:tcW w:w="925" w:type="pct"/>
            <w:shd w:val="clear" w:color="auto" w:fill="auto"/>
            <w:vAlign w:val="center"/>
          </w:tcPr>
          <w:p w:rsidR="00AC1B81" w:rsidRPr="003B5FFE" w:rsidRDefault="00AC1B81" w:rsidP="00954FDE">
            <w:pPr>
              <w:pStyle w:val="1a"/>
              <w:jc w:val="center"/>
              <w:rPr>
                <w:rFonts w:ascii="Calibri" w:hAnsi="Calibri" w:cs="Calibri"/>
                <w:sz w:val="20"/>
                <w:szCs w:val="20"/>
                <w:lang w:eastAsia="el-GR"/>
              </w:rPr>
            </w:pPr>
            <w:r w:rsidRPr="006722D3">
              <w:rPr>
                <w:rFonts w:ascii="Calibri" w:hAnsi="Calibri" w:cs="Calibri"/>
                <w:sz w:val="20"/>
                <w:szCs w:val="20"/>
                <w:lang w:eastAsia="el-GR"/>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5000" w:type="pct"/>
            <w:gridSpan w:val="6"/>
            <w:vAlign w:val="center"/>
          </w:tcPr>
          <w:p w:rsidR="00AC1B81" w:rsidRPr="006722D3" w:rsidRDefault="00AC1B81" w:rsidP="00954FDE">
            <w:pPr>
              <w:numPr>
                <w:ilvl w:val="1"/>
                <w:numId w:val="29"/>
              </w:numPr>
              <w:suppressAutoHyphens w:val="0"/>
              <w:spacing w:after="0"/>
              <w:jc w:val="center"/>
              <w:rPr>
                <w:b/>
                <w:bCs/>
                <w:sz w:val="20"/>
                <w:szCs w:val="20"/>
              </w:rPr>
            </w:pPr>
            <w:r>
              <w:rPr>
                <w:b/>
                <w:bCs/>
                <w:sz w:val="20"/>
                <w:szCs w:val="20"/>
              </w:rPr>
              <w:t xml:space="preserve"> </w:t>
            </w:r>
            <w:proofErr w:type="spellStart"/>
            <w:r>
              <w:rPr>
                <w:b/>
                <w:bCs/>
                <w:sz w:val="20"/>
                <w:szCs w:val="20"/>
              </w:rPr>
              <w:t>Μετ</w:t>
            </w:r>
            <w:proofErr w:type="spellEnd"/>
            <w:r>
              <w:rPr>
                <w:b/>
                <w:bCs/>
                <w:sz w:val="20"/>
                <w:szCs w:val="20"/>
              </w:rPr>
              <w:t>αλλική κατα</w:t>
            </w:r>
            <w:proofErr w:type="spellStart"/>
            <w:r>
              <w:rPr>
                <w:b/>
                <w:bCs/>
                <w:sz w:val="20"/>
                <w:szCs w:val="20"/>
              </w:rPr>
              <w:t>σκευή</w:t>
            </w:r>
            <w:proofErr w:type="spellEnd"/>
            <w:r>
              <w:rPr>
                <w:b/>
                <w:bCs/>
                <w:sz w:val="20"/>
                <w:szCs w:val="20"/>
              </w:rPr>
              <w:t xml:space="preserve"> </w:t>
            </w:r>
            <w:r w:rsidRPr="006722D3">
              <w:rPr>
                <w:b/>
                <w:bCs/>
                <w:sz w:val="20"/>
                <w:szCs w:val="20"/>
              </w:rPr>
              <w:t>Παρα</w:t>
            </w:r>
            <w:proofErr w:type="spellStart"/>
            <w:r w:rsidRPr="006722D3">
              <w:rPr>
                <w:b/>
                <w:bCs/>
                <w:sz w:val="20"/>
                <w:szCs w:val="20"/>
              </w:rPr>
              <w:t>τηρητ</w:t>
            </w:r>
            <w:r>
              <w:rPr>
                <w:b/>
                <w:bCs/>
                <w:sz w:val="20"/>
                <w:szCs w:val="20"/>
              </w:rPr>
              <w:t>ηρίου</w:t>
            </w:r>
            <w:proofErr w:type="spellEnd"/>
          </w:p>
        </w:tc>
      </w:tr>
      <w:tr w:rsidR="00AC1B81" w:rsidRPr="006722D3" w:rsidTr="00954FDE">
        <w:trPr>
          <w:trHeight w:val="416"/>
          <w:jc w:val="center"/>
        </w:trPr>
        <w:tc>
          <w:tcPr>
            <w:tcW w:w="395" w:type="pct"/>
            <w:vAlign w:val="center"/>
          </w:tcPr>
          <w:p w:rsidR="00AC1B81" w:rsidRPr="006722D3"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Τα παρατηρητήρια θα έχουν ελάχιστο ύψος έξι μέτρα ώστε να διασφαλίζεται η μέγιστη εποπτική ικανότητα από το σημείου του σταθμού ανίχνευσης .</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lang w:eastAsia="el-GR"/>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6722D3"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Τα παρατηρητήρια θα αποτελούνται από φέροντα οργανισμό κατάλληλο ώστε να παραλαμβάνει με ασφάλεια όλα τα φορτία. </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lang w:eastAsia="el-GR"/>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6722D3"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Τα παρατηρητήρια θα σχεδιαστούν σύμφωνα με τον λοιπό ενεργό εξοπλισμό των σταθμών ανίχνευσης (κάμερες, μετεωρολογικοί σταθμοί κλπ.) και θα φέρουν κατάλληλες υποδοχές στήριξης. </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lang w:eastAsia="el-GR"/>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Ειδικό ερμάριο για τη φιλοξενία του ενεργού εξοπλισμού και του συστήματος αδιάλειπτης τροφοδοσίας.</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5000" w:type="pct"/>
            <w:gridSpan w:val="6"/>
            <w:vAlign w:val="center"/>
          </w:tcPr>
          <w:p w:rsidR="00AC1B81" w:rsidRPr="006722D3" w:rsidRDefault="00AC1B81" w:rsidP="00954FDE">
            <w:pPr>
              <w:numPr>
                <w:ilvl w:val="0"/>
                <w:numId w:val="29"/>
              </w:numPr>
              <w:suppressAutoHyphens w:val="0"/>
              <w:spacing w:after="0"/>
              <w:jc w:val="center"/>
              <w:rPr>
                <w:b/>
                <w:bCs/>
                <w:sz w:val="20"/>
                <w:szCs w:val="20"/>
              </w:rPr>
            </w:pPr>
            <w:r w:rsidRPr="006722D3">
              <w:rPr>
                <w:b/>
                <w:bCs/>
                <w:sz w:val="20"/>
                <w:szCs w:val="20"/>
              </w:rPr>
              <w:t>ΚΕΝΤΡΟ ΕΛΕΓΧΟΥ</w:t>
            </w:r>
          </w:p>
        </w:tc>
      </w:tr>
      <w:tr w:rsidR="00AC1B81" w:rsidRPr="006722D3" w:rsidTr="00954FDE">
        <w:trPr>
          <w:trHeight w:val="416"/>
          <w:jc w:val="center"/>
        </w:trPr>
        <w:tc>
          <w:tcPr>
            <w:tcW w:w="5000" w:type="pct"/>
            <w:gridSpan w:val="6"/>
            <w:vAlign w:val="center"/>
          </w:tcPr>
          <w:p w:rsidR="00AC1B81" w:rsidRPr="006722D3" w:rsidRDefault="00AC1B81" w:rsidP="00954FDE">
            <w:pPr>
              <w:numPr>
                <w:ilvl w:val="1"/>
                <w:numId w:val="29"/>
              </w:numPr>
              <w:suppressAutoHyphens w:val="0"/>
              <w:spacing w:after="0"/>
              <w:jc w:val="center"/>
              <w:rPr>
                <w:sz w:val="20"/>
                <w:szCs w:val="20"/>
              </w:rPr>
            </w:pPr>
            <w:proofErr w:type="spellStart"/>
            <w:r w:rsidRPr="006722D3">
              <w:rPr>
                <w:b/>
                <w:bCs/>
                <w:sz w:val="20"/>
                <w:szCs w:val="20"/>
              </w:rPr>
              <w:t>Κερ</w:t>
            </w:r>
            <w:proofErr w:type="spellEnd"/>
            <w:r w:rsidRPr="006722D3">
              <w:rPr>
                <w:b/>
                <w:bCs/>
                <w:sz w:val="20"/>
                <w:szCs w:val="20"/>
              </w:rPr>
              <w:t xml:space="preserve">αίες </w:t>
            </w:r>
            <w:proofErr w:type="spellStart"/>
            <w:r w:rsidRPr="006722D3">
              <w:rPr>
                <w:b/>
                <w:bCs/>
                <w:sz w:val="20"/>
                <w:szCs w:val="20"/>
              </w:rPr>
              <w:t>Ζεύξης</w:t>
            </w:r>
            <w:proofErr w:type="spellEnd"/>
          </w:p>
        </w:tc>
      </w:tr>
      <w:tr w:rsidR="00AC1B81" w:rsidRPr="006722D3" w:rsidTr="00954FDE">
        <w:trPr>
          <w:trHeight w:val="416"/>
          <w:jc w:val="center"/>
        </w:trPr>
        <w:tc>
          <w:tcPr>
            <w:tcW w:w="395" w:type="pct"/>
            <w:vAlign w:val="center"/>
          </w:tcPr>
          <w:p w:rsidR="00AC1B81" w:rsidRPr="006722D3"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6722D3" w:rsidRDefault="00AC1B81" w:rsidP="00954FDE">
            <w:pPr>
              <w:spacing w:after="0"/>
              <w:rPr>
                <w:color w:val="000000"/>
                <w:sz w:val="20"/>
                <w:szCs w:val="20"/>
              </w:rPr>
            </w:pPr>
            <w:r w:rsidRPr="006722D3">
              <w:rPr>
                <w:color w:val="000000"/>
                <w:sz w:val="20"/>
                <w:szCs w:val="20"/>
              </w:rPr>
              <w:t>IP επ</w:t>
            </w:r>
            <w:proofErr w:type="spellStart"/>
            <w:r w:rsidRPr="006722D3">
              <w:rPr>
                <w:color w:val="000000"/>
                <w:sz w:val="20"/>
                <w:szCs w:val="20"/>
              </w:rPr>
              <w:t>ικοινωνί</w:t>
            </w:r>
            <w:proofErr w:type="spellEnd"/>
            <w:r w:rsidRPr="006722D3">
              <w:rPr>
                <w:color w:val="000000"/>
                <w:sz w:val="20"/>
                <w:szCs w:val="20"/>
              </w:rPr>
              <w:t>α</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6722D3" w:rsidRDefault="00AC1B81" w:rsidP="00954FDE">
            <w:pPr>
              <w:spacing w:after="0"/>
              <w:rPr>
                <w:color w:val="000000"/>
                <w:sz w:val="20"/>
                <w:szCs w:val="20"/>
              </w:rPr>
            </w:pPr>
            <w:r w:rsidRPr="006722D3">
              <w:rPr>
                <w:color w:val="000000"/>
                <w:sz w:val="20"/>
                <w:szCs w:val="20"/>
              </w:rPr>
              <w:t>Κα</w:t>
            </w:r>
            <w:proofErr w:type="spellStart"/>
            <w:r w:rsidRPr="006722D3">
              <w:rPr>
                <w:color w:val="000000"/>
                <w:sz w:val="20"/>
                <w:szCs w:val="20"/>
              </w:rPr>
              <w:t>λωδίωση</w:t>
            </w:r>
            <w:proofErr w:type="spellEnd"/>
            <w:r w:rsidRPr="006722D3">
              <w:rPr>
                <w:color w:val="000000"/>
                <w:sz w:val="20"/>
                <w:szCs w:val="20"/>
              </w:rPr>
              <w:t xml:space="preserve"> UTPCAT6</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6722D3"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Τα χαρακτηριστικά και οι προδιαγραφές των κεραιών ζεύξης είναι τα παρακάτω:</w:t>
            </w:r>
          </w:p>
          <w:p w:rsidR="00AC1B81" w:rsidRPr="00C83319" w:rsidRDefault="00AC1B81" w:rsidP="00954FDE">
            <w:pPr>
              <w:numPr>
                <w:ilvl w:val="2"/>
                <w:numId w:val="27"/>
              </w:numPr>
              <w:suppressAutoHyphens w:val="0"/>
              <w:spacing w:after="0"/>
              <w:ind w:left="340"/>
              <w:contextualSpacing/>
              <w:jc w:val="left"/>
              <w:rPr>
                <w:sz w:val="20"/>
                <w:szCs w:val="20"/>
              </w:rPr>
            </w:pPr>
            <w:r w:rsidRPr="00C83319">
              <w:rPr>
                <w:sz w:val="20"/>
                <w:szCs w:val="20"/>
              </w:rPr>
              <w:t>802.3af PoE Input (Class 3 PD)</w:t>
            </w:r>
          </w:p>
          <w:p w:rsidR="00AC1B81" w:rsidRPr="006722D3" w:rsidRDefault="00AC1B81" w:rsidP="00954FDE">
            <w:pPr>
              <w:numPr>
                <w:ilvl w:val="2"/>
                <w:numId w:val="27"/>
              </w:numPr>
              <w:suppressAutoHyphens w:val="0"/>
              <w:spacing w:after="0"/>
              <w:ind w:left="340"/>
              <w:contextualSpacing/>
              <w:jc w:val="left"/>
              <w:rPr>
                <w:sz w:val="20"/>
                <w:szCs w:val="20"/>
              </w:rPr>
            </w:pPr>
            <w:r w:rsidRPr="00C83319">
              <w:rPr>
                <w:sz w:val="20"/>
                <w:szCs w:val="20"/>
              </w:rPr>
              <w:t>Ethernet</w:t>
            </w:r>
            <w:r w:rsidRPr="006722D3">
              <w:rPr>
                <w:sz w:val="20"/>
                <w:szCs w:val="20"/>
              </w:rPr>
              <w:t xml:space="preserve"> </w:t>
            </w:r>
            <w:r w:rsidRPr="006722D3">
              <w:rPr>
                <w:sz w:val="20"/>
                <w:szCs w:val="20"/>
                <w:lang w:val="el-GR"/>
              </w:rPr>
              <w:t>Θύρες</w:t>
            </w:r>
            <w:r w:rsidRPr="006722D3">
              <w:rPr>
                <w:sz w:val="20"/>
                <w:szCs w:val="20"/>
              </w:rPr>
              <w:t xml:space="preserve"> 10/100/1000Base 802.3at/</w:t>
            </w:r>
            <w:proofErr w:type="spellStart"/>
            <w:r w:rsidRPr="006722D3">
              <w:rPr>
                <w:sz w:val="20"/>
                <w:szCs w:val="20"/>
              </w:rPr>
              <w:t>af</w:t>
            </w:r>
            <w:proofErr w:type="spellEnd"/>
            <w:r w:rsidRPr="006722D3">
              <w:rPr>
                <w:sz w:val="20"/>
                <w:szCs w:val="20"/>
              </w:rPr>
              <w:t xml:space="preserve"> PoE PD Input</w:t>
            </w:r>
          </w:p>
          <w:p w:rsidR="00AC1B81" w:rsidRPr="006722D3" w:rsidRDefault="00AC1B81" w:rsidP="00954FDE">
            <w:pPr>
              <w:numPr>
                <w:ilvl w:val="2"/>
                <w:numId w:val="27"/>
              </w:numPr>
              <w:suppressAutoHyphens w:val="0"/>
              <w:spacing w:after="0"/>
              <w:ind w:left="340"/>
              <w:contextualSpacing/>
              <w:jc w:val="left"/>
              <w:rPr>
                <w:sz w:val="20"/>
                <w:szCs w:val="20"/>
              </w:rPr>
            </w:pPr>
            <w:r w:rsidRPr="006722D3">
              <w:rPr>
                <w:sz w:val="20"/>
                <w:szCs w:val="20"/>
                <w:lang w:val="el-GR"/>
              </w:rPr>
              <w:t>Προστασία</w:t>
            </w:r>
            <w:r w:rsidRPr="006722D3">
              <w:rPr>
                <w:sz w:val="20"/>
                <w:szCs w:val="20"/>
              </w:rPr>
              <w:t xml:space="preserve">: IP67 </w:t>
            </w:r>
          </w:p>
          <w:p w:rsidR="00AC1B81" w:rsidRPr="006722D3" w:rsidRDefault="00AC1B81" w:rsidP="00954FDE">
            <w:pPr>
              <w:numPr>
                <w:ilvl w:val="2"/>
                <w:numId w:val="27"/>
              </w:numPr>
              <w:suppressAutoHyphens w:val="0"/>
              <w:spacing w:after="0"/>
              <w:ind w:left="340"/>
              <w:contextualSpacing/>
              <w:jc w:val="left"/>
              <w:rPr>
                <w:sz w:val="20"/>
                <w:szCs w:val="20"/>
              </w:rPr>
            </w:pPr>
            <w:r w:rsidRPr="006722D3">
              <w:rPr>
                <w:sz w:val="20"/>
                <w:szCs w:val="20"/>
                <w:lang w:val="el-GR"/>
              </w:rPr>
              <w:t>Ενίσχυση</w:t>
            </w:r>
            <w:r w:rsidRPr="006722D3">
              <w:rPr>
                <w:sz w:val="20"/>
                <w:szCs w:val="20"/>
              </w:rPr>
              <w:t xml:space="preserve"> &gt;2</w:t>
            </w:r>
            <w:r>
              <w:rPr>
                <w:sz w:val="20"/>
                <w:szCs w:val="20"/>
              </w:rPr>
              <w:t>0</w:t>
            </w:r>
            <w:r w:rsidRPr="006722D3">
              <w:rPr>
                <w:sz w:val="20"/>
                <w:szCs w:val="20"/>
              </w:rPr>
              <w:t>dB</w:t>
            </w:r>
          </w:p>
          <w:p w:rsidR="00AC1B81" w:rsidRPr="006722D3" w:rsidRDefault="00AC1B81" w:rsidP="00954FDE">
            <w:pPr>
              <w:numPr>
                <w:ilvl w:val="2"/>
                <w:numId w:val="27"/>
              </w:numPr>
              <w:suppressAutoHyphens w:val="0"/>
              <w:spacing w:after="0"/>
              <w:ind w:left="340"/>
              <w:contextualSpacing/>
              <w:jc w:val="left"/>
              <w:rPr>
                <w:sz w:val="20"/>
                <w:szCs w:val="20"/>
                <w:lang w:val="el-GR"/>
              </w:rPr>
            </w:pPr>
            <w:r w:rsidRPr="006722D3">
              <w:rPr>
                <w:sz w:val="20"/>
                <w:szCs w:val="20"/>
                <w:lang w:val="el-GR"/>
              </w:rPr>
              <w:t>Ρυθμός μετάδοσης</w:t>
            </w:r>
            <w:r w:rsidRPr="006722D3">
              <w:rPr>
                <w:sz w:val="20"/>
                <w:szCs w:val="20"/>
              </w:rPr>
              <w:t xml:space="preserve"> </w:t>
            </w:r>
          </w:p>
          <w:p w:rsidR="00AC1B81" w:rsidRPr="006722D3" w:rsidRDefault="00AC1B81" w:rsidP="00954FDE">
            <w:pPr>
              <w:spacing w:after="0"/>
              <w:ind w:left="340"/>
              <w:jc w:val="left"/>
              <w:rPr>
                <w:sz w:val="20"/>
                <w:szCs w:val="20"/>
                <w:lang w:val="el-GR"/>
              </w:rPr>
            </w:pPr>
            <w:r w:rsidRPr="006722D3">
              <w:rPr>
                <w:sz w:val="20"/>
                <w:szCs w:val="20"/>
                <w:lang w:val="el-GR"/>
              </w:rPr>
              <w:t>Δεδομένων</w:t>
            </w:r>
            <w:r w:rsidRPr="006722D3">
              <w:rPr>
                <w:sz w:val="20"/>
                <w:szCs w:val="20"/>
              </w:rPr>
              <w:t xml:space="preserve"> </w:t>
            </w:r>
            <w:r w:rsidRPr="006722D3">
              <w:rPr>
                <w:sz w:val="20"/>
                <w:szCs w:val="20"/>
                <w:lang w:val="el-GR"/>
              </w:rPr>
              <w:t>4</w:t>
            </w:r>
            <w:r>
              <w:rPr>
                <w:sz w:val="20"/>
                <w:szCs w:val="20"/>
                <w:lang w:val="el-GR"/>
              </w:rPr>
              <w:t>0</w:t>
            </w:r>
            <w:r w:rsidRPr="006722D3">
              <w:rPr>
                <w:sz w:val="20"/>
                <w:szCs w:val="20"/>
                <w:lang w:val="el-GR"/>
              </w:rPr>
              <w:t xml:space="preserve">0+ </w:t>
            </w:r>
            <w:r w:rsidRPr="006722D3">
              <w:rPr>
                <w:sz w:val="20"/>
                <w:szCs w:val="20"/>
              </w:rPr>
              <w:t>Mbps</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6722D3"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Οι κεραίες θα είναι συμμορφωμένες με τα εθνικά πρότυπα και τις οδηγίες της ΕΕΤΤ και της ΙΕΕΕ, </w:t>
            </w:r>
            <w:proofErr w:type="spellStart"/>
            <w:r w:rsidRPr="008546CC">
              <w:rPr>
                <w:color w:val="000000"/>
                <w:sz w:val="20"/>
                <w:szCs w:val="20"/>
                <w:lang w:val="el-GR"/>
              </w:rPr>
              <w:t>ενορμονισμένες</w:t>
            </w:r>
            <w:proofErr w:type="spellEnd"/>
            <w:r w:rsidRPr="008546CC">
              <w:rPr>
                <w:color w:val="000000"/>
                <w:sz w:val="20"/>
                <w:szCs w:val="20"/>
                <w:lang w:val="el-GR"/>
              </w:rPr>
              <w:t xml:space="preserve"> με τα διεθνή πρότυπα </w:t>
            </w:r>
            <w:r w:rsidRPr="006722D3">
              <w:rPr>
                <w:color w:val="000000"/>
                <w:sz w:val="20"/>
                <w:szCs w:val="20"/>
                <w:lang w:val="en-US"/>
              </w:rPr>
              <w:t>EN</w:t>
            </w:r>
            <w:r w:rsidRPr="008546CC">
              <w:rPr>
                <w:color w:val="000000"/>
                <w:sz w:val="20"/>
                <w:szCs w:val="20"/>
                <w:lang w:val="el-GR"/>
              </w:rPr>
              <w:t xml:space="preserve">, </w:t>
            </w:r>
            <w:r w:rsidRPr="006722D3">
              <w:rPr>
                <w:color w:val="000000"/>
                <w:sz w:val="20"/>
                <w:szCs w:val="20"/>
                <w:lang w:val="en-US"/>
              </w:rPr>
              <w:t>IEC</w:t>
            </w:r>
            <w:r w:rsidRPr="008546CC">
              <w:rPr>
                <w:color w:val="000000"/>
                <w:sz w:val="20"/>
                <w:szCs w:val="20"/>
                <w:lang w:val="el-GR"/>
              </w:rPr>
              <w:t xml:space="preserve"> ή </w:t>
            </w:r>
            <w:r w:rsidRPr="006722D3">
              <w:rPr>
                <w:color w:val="000000"/>
                <w:sz w:val="20"/>
                <w:szCs w:val="20"/>
                <w:lang w:val="en-US"/>
              </w:rPr>
              <w:t>VDE</w:t>
            </w:r>
            <w:r w:rsidRPr="008546CC">
              <w:rPr>
                <w:color w:val="000000"/>
                <w:sz w:val="20"/>
                <w:szCs w:val="20"/>
                <w:lang w:val="el-GR"/>
              </w:rPr>
              <w:t xml:space="preserve"> όσο αφορά την ηλεκτρομαγνητική ακτινοβολία (</w:t>
            </w:r>
            <w:r w:rsidRPr="006722D3">
              <w:rPr>
                <w:color w:val="000000"/>
                <w:sz w:val="20"/>
                <w:szCs w:val="20"/>
                <w:lang w:val="en-US"/>
              </w:rPr>
              <w:t>EMC</w:t>
            </w:r>
            <w:r w:rsidRPr="008546CC">
              <w:rPr>
                <w:color w:val="000000"/>
                <w:sz w:val="20"/>
                <w:szCs w:val="20"/>
                <w:lang w:val="el-GR"/>
              </w:rPr>
              <w:t xml:space="preserve">) της ασφάλεια και το περιβάλλον και θα φέρει σήμανση </w:t>
            </w:r>
            <w:r w:rsidRPr="006722D3">
              <w:rPr>
                <w:color w:val="000000"/>
                <w:sz w:val="20"/>
                <w:szCs w:val="20"/>
                <w:lang w:val="en-US"/>
              </w:rPr>
              <w:t>CE</w:t>
            </w:r>
            <w:r w:rsidRPr="008546CC">
              <w:rPr>
                <w:color w:val="000000"/>
                <w:sz w:val="20"/>
                <w:szCs w:val="20"/>
                <w:lang w:val="el-GR"/>
              </w:rPr>
              <w:t xml:space="preserve">. </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2B421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5000" w:type="pct"/>
            <w:gridSpan w:val="6"/>
            <w:vAlign w:val="center"/>
          </w:tcPr>
          <w:p w:rsidR="00AC1B81" w:rsidRPr="00B95DB2" w:rsidRDefault="00AC1B81" w:rsidP="00954FDE">
            <w:pPr>
              <w:numPr>
                <w:ilvl w:val="1"/>
                <w:numId w:val="29"/>
              </w:numPr>
              <w:suppressAutoHyphens w:val="0"/>
              <w:spacing w:after="0"/>
              <w:jc w:val="center"/>
              <w:rPr>
                <w:b/>
                <w:bCs/>
                <w:sz w:val="20"/>
                <w:szCs w:val="20"/>
              </w:rPr>
            </w:pPr>
            <w:proofErr w:type="spellStart"/>
            <w:r w:rsidRPr="006722D3">
              <w:rPr>
                <w:b/>
                <w:bCs/>
                <w:sz w:val="20"/>
                <w:szCs w:val="20"/>
              </w:rPr>
              <w:t>Δι</w:t>
            </w:r>
            <w:proofErr w:type="spellEnd"/>
            <w:r w:rsidRPr="006722D3">
              <w:rPr>
                <w:b/>
                <w:bCs/>
                <w:sz w:val="20"/>
                <w:szCs w:val="20"/>
              </w:rPr>
              <w:t>ακομιστής</w:t>
            </w:r>
            <w:r>
              <w:rPr>
                <w:b/>
                <w:bCs/>
                <w:sz w:val="20"/>
                <w:szCs w:val="20"/>
              </w:rPr>
              <w:t xml:space="preserve"> (Server)</w:t>
            </w:r>
          </w:p>
        </w:tc>
      </w:tr>
      <w:tr w:rsidR="00AC1B81" w:rsidRPr="006722D3" w:rsidTr="00954FDE">
        <w:trPr>
          <w:trHeight w:val="416"/>
          <w:jc w:val="center"/>
        </w:trPr>
        <w:tc>
          <w:tcPr>
            <w:tcW w:w="395" w:type="pct"/>
            <w:vAlign w:val="center"/>
          </w:tcPr>
          <w:p w:rsidR="00AC1B81" w:rsidRPr="006722D3"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Ο διακομιστής (</w:t>
            </w:r>
            <w:r w:rsidRPr="006722D3">
              <w:rPr>
                <w:color w:val="000000"/>
                <w:sz w:val="20"/>
                <w:szCs w:val="20"/>
              </w:rPr>
              <w:t>server</w:t>
            </w:r>
            <w:r w:rsidRPr="008546CC">
              <w:rPr>
                <w:color w:val="000000"/>
                <w:sz w:val="20"/>
                <w:szCs w:val="20"/>
                <w:lang w:val="el-GR"/>
              </w:rPr>
              <w:t xml:space="preserve">), θα </w:t>
            </w:r>
            <w:proofErr w:type="spellStart"/>
            <w:r w:rsidRPr="008546CC">
              <w:rPr>
                <w:color w:val="000000"/>
                <w:sz w:val="20"/>
                <w:szCs w:val="20"/>
                <w:lang w:val="el-GR"/>
              </w:rPr>
              <w:t>είναι</w:t>
            </w:r>
            <w:proofErr w:type="spellEnd"/>
            <w:r w:rsidRPr="008546CC">
              <w:rPr>
                <w:color w:val="000000"/>
                <w:sz w:val="20"/>
                <w:szCs w:val="20"/>
                <w:lang w:val="el-GR"/>
              </w:rPr>
              <w:t xml:space="preserve"> </w:t>
            </w:r>
            <w:proofErr w:type="spellStart"/>
            <w:r w:rsidRPr="008546CC">
              <w:rPr>
                <w:color w:val="000000"/>
                <w:sz w:val="20"/>
                <w:szCs w:val="20"/>
                <w:lang w:val="el-GR"/>
              </w:rPr>
              <w:t>βιομηχανικο</w:t>
            </w:r>
            <w:proofErr w:type="spellEnd"/>
            <w:r w:rsidRPr="008546CC">
              <w:rPr>
                <w:color w:val="000000"/>
                <w:sz w:val="20"/>
                <w:szCs w:val="20"/>
                <w:lang w:val="el-GR"/>
              </w:rPr>
              <w:t>́/</w:t>
            </w:r>
            <w:proofErr w:type="spellStart"/>
            <w:r w:rsidRPr="008546CC">
              <w:rPr>
                <w:color w:val="000000"/>
                <w:sz w:val="20"/>
                <w:szCs w:val="20"/>
                <w:lang w:val="el-GR"/>
              </w:rPr>
              <w:t>εμπορικο</w:t>
            </w:r>
            <w:proofErr w:type="spellEnd"/>
            <w:r w:rsidRPr="008546CC">
              <w:rPr>
                <w:color w:val="000000"/>
                <w:sz w:val="20"/>
                <w:szCs w:val="20"/>
                <w:lang w:val="el-GR"/>
              </w:rPr>
              <w:t xml:space="preserve">́ </w:t>
            </w:r>
            <w:proofErr w:type="spellStart"/>
            <w:r w:rsidRPr="008546CC">
              <w:rPr>
                <w:color w:val="000000"/>
                <w:sz w:val="20"/>
                <w:szCs w:val="20"/>
                <w:lang w:val="el-GR"/>
              </w:rPr>
              <w:t>προϊόν</w:t>
            </w:r>
            <w:proofErr w:type="spellEnd"/>
            <w:r w:rsidRPr="008546CC">
              <w:rPr>
                <w:color w:val="000000"/>
                <w:sz w:val="20"/>
                <w:szCs w:val="20"/>
                <w:lang w:val="el-GR"/>
              </w:rPr>
              <w:t xml:space="preserve"> </w:t>
            </w:r>
            <w:proofErr w:type="spellStart"/>
            <w:r w:rsidRPr="008546CC">
              <w:rPr>
                <w:color w:val="000000"/>
                <w:sz w:val="20"/>
                <w:szCs w:val="20"/>
                <w:lang w:val="el-GR"/>
              </w:rPr>
              <w:t>σύγχρονης</w:t>
            </w:r>
            <w:proofErr w:type="spellEnd"/>
            <w:r w:rsidRPr="008546CC">
              <w:rPr>
                <w:color w:val="000000"/>
                <w:sz w:val="20"/>
                <w:szCs w:val="20"/>
                <w:lang w:val="el-GR"/>
              </w:rPr>
              <w:t xml:space="preserve"> </w:t>
            </w:r>
            <w:proofErr w:type="spellStart"/>
            <w:r w:rsidRPr="008546CC">
              <w:rPr>
                <w:color w:val="000000"/>
                <w:sz w:val="20"/>
                <w:szCs w:val="20"/>
                <w:lang w:val="el-GR"/>
              </w:rPr>
              <w:t>τεχνολογίας</w:t>
            </w:r>
            <w:proofErr w:type="spellEnd"/>
            <w:r w:rsidRPr="008546CC">
              <w:rPr>
                <w:color w:val="000000"/>
                <w:sz w:val="20"/>
                <w:szCs w:val="20"/>
                <w:lang w:val="el-GR"/>
              </w:rPr>
              <w:t xml:space="preserve">, θα </w:t>
            </w:r>
            <w:proofErr w:type="spellStart"/>
            <w:r w:rsidRPr="008546CC">
              <w:rPr>
                <w:color w:val="000000"/>
                <w:sz w:val="20"/>
                <w:szCs w:val="20"/>
                <w:lang w:val="el-GR"/>
              </w:rPr>
              <w:t>εγκαταστείται</w:t>
            </w:r>
            <w:proofErr w:type="spellEnd"/>
            <w:r w:rsidRPr="008546CC">
              <w:rPr>
                <w:color w:val="000000"/>
                <w:sz w:val="20"/>
                <w:szCs w:val="20"/>
                <w:lang w:val="el-GR"/>
              </w:rPr>
              <w:t xml:space="preserve"> σε ικρίωμα και θα </w:t>
            </w:r>
            <w:proofErr w:type="spellStart"/>
            <w:r w:rsidRPr="008546CC">
              <w:rPr>
                <w:color w:val="000000"/>
                <w:sz w:val="20"/>
                <w:szCs w:val="20"/>
                <w:lang w:val="el-GR"/>
              </w:rPr>
              <w:t>βρίσκεται</w:t>
            </w:r>
            <w:proofErr w:type="spellEnd"/>
            <w:r w:rsidRPr="008546CC">
              <w:rPr>
                <w:color w:val="000000"/>
                <w:sz w:val="20"/>
                <w:szCs w:val="20"/>
                <w:lang w:val="el-GR"/>
              </w:rPr>
              <w:t xml:space="preserve"> σε </w:t>
            </w:r>
            <w:proofErr w:type="spellStart"/>
            <w:r w:rsidRPr="008546CC">
              <w:rPr>
                <w:color w:val="000000"/>
                <w:sz w:val="20"/>
                <w:szCs w:val="20"/>
                <w:lang w:val="el-GR"/>
              </w:rPr>
              <w:t>κυκλοφορία</w:t>
            </w:r>
            <w:proofErr w:type="spellEnd"/>
            <w:r w:rsidRPr="008546CC">
              <w:rPr>
                <w:color w:val="000000"/>
                <w:sz w:val="20"/>
                <w:szCs w:val="20"/>
                <w:lang w:val="el-GR"/>
              </w:rPr>
              <w:t xml:space="preserve"> στη </w:t>
            </w:r>
            <w:proofErr w:type="spellStart"/>
            <w:r w:rsidRPr="008546CC">
              <w:rPr>
                <w:color w:val="000000"/>
                <w:sz w:val="20"/>
                <w:szCs w:val="20"/>
                <w:lang w:val="el-GR"/>
              </w:rPr>
              <w:t>διεθνη</w:t>
            </w:r>
            <w:proofErr w:type="spellEnd"/>
            <w:r w:rsidRPr="008546CC">
              <w:rPr>
                <w:color w:val="000000"/>
                <w:sz w:val="20"/>
                <w:szCs w:val="20"/>
                <w:lang w:val="el-GR"/>
              </w:rPr>
              <w:t xml:space="preserve">́ </w:t>
            </w:r>
            <w:proofErr w:type="spellStart"/>
            <w:r w:rsidRPr="008546CC">
              <w:rPr>
                <w:color w:val="000000"/>
                <w:sz w:val="20"/>
                <w:szCs w:val="20"/>
                <w:lang w:val="el-GR"/>
              </w:rPr>
              <w:t>αγορα</w:t>
            </w:r>
            <w:proofErr w:type="spellEnd"/>
            <w:r w:rsidRPr="008546CC">
              <w:rPr>
                <w:color w:val="000000"/>
                <w:sz w:val="20"/>
                <w:szCs w:val="20"/>
                <w:lang w:val="el-GR"/>
              </w:rPr>
              <w:t>́.</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lang w:eastAsia="el-GR"/>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6722D3"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6722D3" w:rsidRDefault="00AC1B81" w:rsidP="00954FDE">
            <w:pPr>
              <w:spacing w:after="0"/>
              <w:rPr>
                <w:color w:val="000000"/>
                <w:sz w:val="20"/>
                <w:szCs w:val="20"/>
              </w:rPr>
            </w:pPr>
            <w:proofErr w:type="spellStart"/>
            <w:r w:rsidRPr="006722D3">
              <w:rPr>
                <w:color w:val="000000"/>
                <w:sz w:val="20"/>
                <w:szCs w:val="20"/>
              </w:rPr>
              <w:t>Σήμ</w:t>
            </w:r>
            <w:proofErr w:type="spellEnd"/>
            <w:r w:rsidRPr="006722D3">
              <w:rPr>
                <w:color w:val="000000"/>
                <w:sz w:val="20"/>
                <w:szCs w:val="20"/>
              </w:rPr>
              <w:t>ανση CE</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lang w:eastAsia="el-GR"/>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6722D3"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proofErr w:type="spellStart"/>
            <w:r w:rsidRPr="008546CC">
              <w:rPr>
                <w:color w:val="000000"/>
                <w:sz w:val="20"/>
                <w:szCs w:val="20"/>
                <w:lang w:val="el-GR"/>
              </w:rPr>
              <w:t>Λογισμικο</w:t>
            </w:r>
            <w:proofErr w:type="spellEnd"/>
            <w:r w:rsidRPr="008546CC">
              <w:rPr>
                <w:color w:val="000000"/>
                <w:sz w:val="20"/>
                <w:szCs w:val="20"/>
                <w:lang w:val="el-GR"/>
              </w:rPr>
              <w:t xml:space="preserve">́ για την υποστήριξη </w:t>
            </w:r>
            <w:r w:rsidRPr="006722D3">
              <w:rPr>
                <w:color w:val="000000"/>
                <w:sz w:val="20"/>
                <w:szCs w:val="20"/>
              </w:rPr>
              <w:t>Virtual</w:t>
            </w:r>
            <w:r w:rsidRPr="008546CC">
              <w:rPr>
                <w:color w:val="000000"/>
                <w:sz w:val="20"/>
                <w:szCs w:val="20"/>
                <w:lang w:val="el-GR"/>
              </w:rPr>
              <w:t xml:space="preserve"> </w:t>
            </w:r>
            <w:r w:rsidRPr="006722D3">
              <w:rPr>
                <w:color w:val="000000"/>
                <w:sz w:val="20"/>
                <w:szCs w:val="20"/>
              </w:rPr>
              <w:t>Machines</w:t>
            </w:r>
            <w:r w:rsidRPr="008546CC">
              <w:rPr>
                <w:color w:val="000000"/>
                <w:sz w:val="20"/>
                <w:szCs w:val="20"/>
                <w:lang w:val="el-GR"/>
              </w:rPr>
              <w:t>.</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lang w:eastAsia="el-GR"/>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A5554"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Για την εποπτεία και την απομακρυσμένη υποστήριξη και για τη διαχείριση του υλικού θα διαθέτει μονάδα και εγκατεστημένο λογισμικό </w:t>
            </w:r>
            <w:r w:rsidRPr="001A5554">
              <w:rPr>
                <w:color w:val="000000"/>
                <w:sz w:val="20"/>
                <w:szCs w:val="20"/>
              </w:rPr>
              <w:t>IPMI</w:t>
            </w:r>
            <w:r w:rsidRPr="008546CC">
              <w:rPr>
                <w:color w:val="000000"/>
                <w:sz w:val="20"/>
                <w:szCs w:val="20"/>
                <w:lang w:val="el-GR"/>
              </w:rPr>
              <w:t xml:space="preserve"> 2.0. ή αντίστοιχη τεχνολογία.</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lang w:eastAsia="el-GR"/>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5000" w:type="pct"/>
            <w:gridSpan w:val="6"/>
            <w:vAlign w:val="center"/>
          </w:tcPr>
          <w:p w:rsidR="00AC1B81" w:rsidRPr="006722D3" w:rsidRDefault="00AC1B81" w:rsidP="00954FDE">
            <w:pPr>
              <w:numPr>
                <w:ilvl w:val="1"/>
                <w:numId w:val="29"/>
              </w:numPr>
              <w:suppressAutoHyphens w:val="0"/>
              <w:spacing w:after="0"/>
              <w:jc w:val="center"/>
              <w:rPr>
                <w:sz w:val="20"/>
                <w:szCs w:val="20"/>
              </w:rPr>
            </w:pPr>
            <w:proofErr w:type="spellStart"/>
            <w:r w:rsidRPr="006722D3">
              <w:rPr>
                <w:b/>
                <w:bCs/>
                <w:sz w:val="20"/>
                <w:szCs w:val="20"/>
              </w:rPr>
              <w:t>Στ</w:t>
            </w:r>
            <w:proofErr w:type="spellEnd"/>
            <w:r w:rsidRPr="006722D3">
              <w:rPr>
                <w:b/>
                <w:bCs/>
                <w:sz w:val="20"/>
                <w:szCs w:val="20"/>
              </w:rPr>
              <w:t xml:space="preserve">αθμός </w:t>
            </w:r>
            <w:proofErr w:type="spellStart"/>
            <w:r w:rsidRPr="006722D3">
              <w:rPr>
                <w:b/>
                <w:bCs/>
                <w:sz w:val="20"/>
                <w:szCs w:val="20"/>
              </w:rPr>
              <w:t>Εργ</w:t>
            </w:r>
            <w:proofErr w:type="spellEnd"/>
            <w:r w:rsidRPr="006722D3">
              <w:rPr>
                <w:b/>
                <w:bCs/>
                <w:sz w:val="20"/>
                <w:szCs w:val="20"/>
              </w:rPr>
              <w:t>ασίας</w:t>
            </w:r>
          </w:p>
        </w:tc>
      </w:tr>
      <w:tr w:rsidR="00AC1B81" w:rsidRPr="006722D3" w:rsidTr="00954FDE">
        <w:trPr>
          <w:trHeight w:val="416"/>
          <w:jc w:val="center"/>
        </w:trPr>
        <w:tc>
          <w:tcPr>
            <w:tcW w:w="395" w:type="pct"/>
            <w:vAlign w:val="center"/>
          </w:tcPr>
          <w:p w:rsidR="00AC1B81" w:rsidRPr="007F4EC9"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Ο ηλεκτρονικός υπολογιστής θα </w:t>
            </w:r>
            <w:proofErr w:type="spellStart"/>
            <w:r w:rsidRPr="008546CC">
              <w:rPr>
                <w:color w:val="000000"/>
                <w:sz w:val="20"/>
                <w:szCs w:val="20"/>
                <w:lang w:val="el-GR"/>
              </w:rPr>
              <w:t>πρέπει</w:t>
            </w:r>
            <w:proofErr w:type="spellEnd"/>
            <w:r w:rsidRPr="008546CC">
              <w:rPr>
                <w:color w:val="000000"/>
                <w:sz w:val="20"/>
                <w:szCs w:val="20"/>
                <w:lang w:val="el-GR"/>
              </w:rPr>
              <w:t xml:space="preserve"> να έχει </w:t>
            </w:r>
            <w:proofErr w:type="spellStart"/>
            <w:r w:rsidRPr="008546CC">
              <w:rPr>
                <w:color w:val="000000"/>
                <w:sz w:val="20"/>
                <w:szCs w:val="20"/>
                <w:lang w:val="el-GR"/>
              </w:rPr>
              <w:t>χαρακτηριστικα</w:t>
            </w:r>
            <w:proofErr w:type="spellEnd"/>
            <w:r w:rsidRPr="008546CC">
              <w:rPr>
                <w:color w:val="000000"/>
                <w:sz w:val="20"/>
                <w:szCs w:val="20"/>
                <w:lang w:val="el-GR"/>
              </w:rPr>
              <w:t xml:space="preserve">́ </w:t>
            </w:r>
            <w:proofErr w:type="spellStart"/>
            <w:r w:rsidRPr="008546CC">
              <w:rPr>
                <w:color w:val="000000"/>
                <w:sz w:val="20"/>
                <w:szCs w:val="20"/>
                <w:lang w:val="el-GR"/>
              </w:rPr>
              <w:t>όχι</w:t>
            </w:r>
            <w:proofErr w:type="spellEnd"/>
            <w:r w:rsidRPr="008546CC">
              <w:rPr>
                <w:color w:val="000000"/>
                <w:sz w:val="20"/>
                <w:szCs w:val="20"/>
                <w:lang w:val="el-GR"/>
              </w:rPr>
              <w:t xml:space="preserve"> </w:t>
            </w:r>
            <w:proofErr w:type="spellStart"/>
            <w:r w:rsidRPr="008546CC">
              <w:rPr>
                <w:color w:val="000000"/>
                <w:sz w:val="20"/>
                <w:szCs w:val="20"/>
                <w:lang w:val="el-GR"/>
              </w:rPr>
              <w:t>κατώτερα</w:t>
            </w:r>
            <w:proofErr w:type="spellEnd"/>
            <w:r w:rsidRPr="008546CC">
              <w:rPr>
                <w:color w:val="000000"/>
                <w:sz w:val="20"/>
                <w:szCs w:val="20"/>
                <w:lang w:val="el-GR"/>
              </w:rPr>
              <w:t xml:space="preserve"> και κατ’ </w:t>
            </w:r>
            <w:proofErr w:type="spellStart"/>
            <w:r w:rsidRPr="008546CC">
              <w:rPr>
                <w:color w:val="000000"/>
                <w:sz w:val="20"/>
                <w:szCs w:val="20"/>
                <w:lang w:val="el-GR"/>
              </w:rPr>
              <w:t>ελάχιστον</w:t>
            </w:r>
            <w:proofErr w:type="spellEnd"/>
            <w:r w:rsidRPr="008546CC">
              <w:rPr>
                <w:color w:val="000000"/>
                <w:sz w:val="20"/>
                <w:szCs w:val="20"/>
                <w:lang w:val="el-GR"/>
              </w:rPr>
              <w:t xml:space="preserve"> τα </w:t>
            </w:r>
            <w:proofErr w:type="spellStart"/>
            <w:r w:rsidRPr="008546CC">
              <w:rPr>
                <w:color w:val="000000"/>
                <w:sz w:val="20"/>
                <w:szCs w:val="20"/>
                <w:lang w:val="el-GR"/>
              </w:rPr>
              <w:t>παρακάτω</w:t>
            </w:r>
            <w:proofErr w:type="spellEnd"/>
            <w:r w:rsidRPr="008546CC">
              <w:rPr>
                <w:color w:val="000000"/>
                <w:sz w:val="20"/>
                <w:szCs w:val="20"/>
                <w:lang w:val="el-GR"/>
              </w:rPr>
              <w:t>:</w:t>
            </w:r>
          </w:p>
          <w:p w:rsidR="00AC1B81" w:rsidRPr="006722D3" w:rsidRDefault="00AC1B81" w:rsidP="00954FDE">
            <w:pPr>
              <w:spacing w:after="0"/>
              <w:rPr>
                <w:color w:val="000000"/>
                <w:sz w:val="20"/>
                <w:szCs w:val="20"/>
              </w:rPr>
            </w:pPr>
            <w:r w:rsidRPr="006722D3">
              <w:rPr>
                <w:color w:val="000000"/>
                <w:sz w:val="20"/>
                <w:szCs w:val="20"/>
              </w:rPr>
              <w:t>- CPU Intel Core i5</w:t>
            </w:r>
          </w:p>
          <w:p w:rsidR="00AC1B81" w:rsidRPr="006722D3" w:rsidRDefault="00AC1B81" w:rsidP="00954FDE">
            <w:pPr>
              <w:spacing w:after="0"/>
              <w:rPr>
                <w:color w:val="000000"/>
                <w:sz w:val="20"/>
                <w:szCs w:val="20"/>
              </w:rPr>
            </w:pPr>
            <w:r w:rsidRPr="006722D3">
              <w:rPr>
                <w:color w:val="000000"/>
                <w:sz w:val="20"/>
                <w:szCs w:val="20"/>
              </w:rPr>
              <w:t xml:space="preserve">- </w:t>
            </w:r>
            <w:proofErr w:type="spellStart"/>
            <w:r w:rsidRPr="006722D3">
              <w:rPr>
                <w:color w:val="000000"/>
                <w:sz w:val="20"/>
                <w:szCs w:val="20"/>
              </w:rPr>
              <w:t>Μνήμη</w:t>
            </w:r>
            <w:proofErr w:type="spellEnd"/>
            <w:r w:rsidRPr="006722D3">
              <w:rPr>
                <w:color w:val="000000"/>
                <w:sz w:val="20"/>
                <w:szCs w:val="20"/>
              </w:rPr>
              <w:t>: 8GB</w:t>
            </w:r>
          </w:p>
          <w:p w:rsidR="00AC1B81" w:rsidRPr="008546CC" w:rsidRDefault="00AC1B81" w:rsidP="00954FDE">
            <w:pPr>
              <w:spacing w:after="0"/>
              <w:rPr>
                <w:color w:val="000000"/>
                <w:sz w:val="20"/>
                <w:szCs w:val="20"/>
                <w:lang w:val="el-GR"/>
              </w:rPr>
            </w:pPr>
            <w:r w:rsidRPr="008546CC">
              <w:rPr>
                <w:color w:val="000000"/>
                <w:sz w:val="20"/>
                <w:szCs w:val="20"/>
                <w:lang w:val="el-GR"/>
              </w:rPr>
              <w:t xml:space="preserve">- </w:t>
            </w:r>
            <w:proofErr w:type="spellStart"/>
            <w:r w:rsidRPr="008546CC">
              <w:rPr>
                <w:color w:val="000000"/>
                <w:sz w:val="20"/>
                <w:szCs w:val="20"/>
                <w:lang w:val="el-GR"/>
              </w:rPr>
              <w:t>Σκληρός</w:t>
            </w:r>
            <w:proofErr w:type="spellEnd"/>
            <w:r w:rsidRPr="008546CC">
              <w:rPr>
                <w:color w:val="000000"/>
                <w:sz w:val="20"/>
                <w:szCs w:val="20"/>
                <w:lang w:val="el-GR"/>
              </w:rPr>
              <w:t xml:space="preserve"> </w:t>
            </w:r>
            <w:proofErr w:type="spellStart"/>
            <w:r w:rsidRPr="008546CC">
              <w:rPr>
                <w:color w:val="000000"/>
                <w:sz w:val="20"/>
                <w:szCs w:val="20"/>
                <w:lang w:val="el-GR"/>
              </w:rPr>
              <w:t>Δίσκος</w:t>
            </w:r>
            <w:proofErr w:type="spellEnd"/>
            <w:r w:rsidRPr="008546CC">
              <w:rPr>
                <w:color w:val="000000"/>
                <w:sz w:val="20"/>
                <w:szCs w:val="20"/>
                <w:lang w:val="el-GR"/>
              </w:rPr>
              <w:t xml:space="preserve"> (</w:t>
            </w:r>
            <w:r w:rsidRPr="006722D3">
              <w:rPr>
                <w:color w:val="000000"/>
                <w:sz w:val="20"/>
                <w:szCs w:val="20"/>
              </w:rPr>
              <w:t>SSD</w:t>
            </w:r>
            <w:r w:rsidRPr="008546CC">
              <w:rPr>
                <w:color w:val="000000"/>
                <w:sz w:val="20"/>
                <w:szCs w:val="20"/>
                <w:lang w:val="el-GR"/>
              </w:rPr>
              <w:t xml:space="preserve">) 256 </w:t>
            </w:r>
            <w:r w:rsidRPr="006722D3">
              <w:rPr>
                <w:color w:val="000000"/>
                <w:sz w:val="20"/>
                <w:szCs w:val="20"/>
              </w:rPr>
              <w:t>G</w:t>
            </w:r>
            <w:r w:rsidRPr="008546CC">
              <w:rPr>
                <w:color w:val="000000"/>
                <w:sz w:val="20"/>
                <w:szCs w:val="20"/>
                <w:lang w:val="el-GR"/>
              </w:rPr>
              <w:t xml:space="preserve">Β </w:t>
            </w:r>
          </w:p>
          <w:p w:rsidR="00AC1B81" w:rsidRPr="008546CC" w:rsidRDefault="00AC1B81" w:rsidP="00954FDE">
            <w:pPr>
              <w:spacing w:after="0"/>
              <w:rPr>
                <w:color w:val="000000"/>
                <w:sz w:val="20"/>
                <w:szCs w:val="20"/>
                <w:lang w:val="el-GR"/>
              </w:rPr>
            </w:pPr>
            <w:r w:rsidRPr="008546CC">
              <w:rPr>
                <w:color w:val="000000"/>
                <w:sz w:val="20"/>
                <w:szCs w:val="20"/>
                <w:lang w:val="el-GR"/>
              </w:rPr>
              <w:t xml:space="preserve">- </w:t>
            </w:r>
            <w:proofErr w:type="spellStart"/>
            <w:r w:rsidRPr="008546CC">
              <w:rPr>
                <w:color w:val="000000"/>
                <w:sz w:val="20"/>
                <w:szCs w:val="20"/>
                <w:lang w:val="el-GR"/>
              </w:rPr>
              <w:t>Κάρτα</w:t>
            </w:r>
            <w:proofErr w:type="spellEnd"/>
            <w:r w:rsidRPr="008546CC">
              <w:rPr>
                <w:color w:val="000000"/>
                <w:sz w:val="20"/>
                <w:szCs w:val="20"/>
                <w:lang w:val="el-GR"/>
              </w:rPr>
              <w:t xml:space="preserve"> γραφικών για σύνδεση </w:t>
            </w:r>
            <w:proofErr w:type="spellStart"/>
            <w:r w:rsidRPr="008546CC">
              <w:rPr>
                <w:color w:val="000000"/>
                <w:sz w:val="20"/>
                <w:szCs w:val="20"/>
                <w:lang w:val="el-GR"/>
              </w:rPr>
              <w:t>οθόνης</w:t>
            </w:r>
            <w:proofErr w:type="spellEnd"/>
            <w:r w:rsidRPr="008546CC">
              <w:rPr>
                <w:color w:val="000000"/>
                <w:sz w:val="20"/>
                <w:szCs w:val="20"/>
                <w:lang w:val="el-GR"/>
              </w:rPr>
              <w:t xml:space="preserve"> </w:t>
            </w:r>
            <w:r w:rsidRPr="006722D3">
              <w:rPr>
                <w:color w:val="000000"/>
                <w:sz w:val="20"/>
                <w:szCs w:val="20"/>
              </w:rPr>
              <w:t>Full</w:t>
            </w:r>
            <w:r w:rsidRPr="008546CC">
              <w:rPr>
                <w:color w:val="000000"/>
                <w:sz w:val="20"/>
                <w:szCs w:val="20"/>
                <w:lang w:val="el-GR"/>
              </w:rPr>
              <w:t xml:space="preserve"> </w:t>
            </w:r>
            <w:r w:rsidRPr="006722D3">
              <w:rPr>
                <w:color w:val="000000"/>
                <w:sz w:val="20"/>
                <w:szCs w:val="20"/>
              </w:rPr>
              <w:t>HD</w:t>
            </w:r>
          </w:p>
          <w:p w:rsidR="00AC1B81" w:rsidRPr="008546CC" w:rsidRDefault="00AC1B81" w:rsidP="00954FDE">
            <w:pPr>
              <w:spacing w:after="0"/>
              <w:rPr>
                <w:color w:val="000000"/>
                <w:sz w:val="20"/>
                <w:szCs w:val="20"/>
                <w:lang w:val="el-GR"/>
              </w:rPr>
            </w:pPr>
            <w:r w:rsidRPr="008546CC">
              <w:rPr>
                <w:color w:val="000000"/>
                <w:sz w:val="20"/>
                <w:szCs w:val="20"/>
                <w:lang w:val="el-GR"/>
              </w:rPr>
              <w:t xml:space="preserve">- </w:t>
            </w:r>
            <w:proofErr w:type="spellStart"/>
            <w:r w:rsidRPr="008546CC">
              <w:rPr>
                <w:color w:val="000000"/>
                <w:sz w:val="20"/>
                <w:szCs w:val="20"/>
                <w:lang w:val="el-GR"/>
              </w:rPr>
              <w:t>Μία</w:t>
            </w:r>
            <w:proofErr w:type="spellEnd"/>
            <w:r w:rsidRPr="008546CC">
              <w:rPr>
                <w:color w:val="000000"/>
                <w:sz w:val="20"/>
                <w:szCs w:val="20"/>
                <w:lang w:val="el-GR"/>
              </w:rPr>
              <w:t xml:space="preserve"> (1) </w:t>
            </w:r>
            <w:proofErr w:type="spellStart"/>
            <w:r w:rsidRPr="008546CC">
              <w:rPr>
                <w:color w:val="000000"/>
                <w:sz w:val="20"/>
                <w:szCs w:val="20"/>
                <w:lang w:val="el-GR"/>
              </w:rPr>
              <w:t>κάρτα</w:t>
            </w:r>
            <w:proofErr w:type="spellEnd"/>
            <w:r w:rsidRPr="008546CC">
              <w:rPr>
                <w:color w:val="000000"/>
                <w:sz w:val="20"/>
                <w:szCs w:val="20"/>
                <w:lang w:val="el-GR"/>
              </w:rPr>
              <w:t xml:space="preserve"> </w:t>
            </w:r>
            <w:proofErr w:type="spellStart"/>
            <w:r w:rsidRPr="008546CC">
              <w:rPr>
                <w:color w:val="000000"/>
                <w:sz w:val="20"/>
                <w:szCs w:val="20"/>
                <w:lang w:val="el-GR"/>
              </w:rPr>
              <w:t>δικτύου</w:t>
            </w:r>
            <w:proofErr w:type="spellEnd"/>
            <w:r w:rsidRPr="008546CC">
              <w:rPr>
                <w:color w:val="000000"/>
                <w:sz w:val="20"/>
                <w:szCs w:val="20"/>
                <w:lang w:val="el-GR"/>
              </w:rPr>
              <w:t xml:space="preserve"> 10/100/1000 </w:t>
            </w:r>
            <w:proofErr w:type="spellStart"/>
            <w:r w:rsidRPr="006722D3">
              <w:rPr>
                <w:color w:val="000000"/>
                <w:sz w:val="20"/>
                <w:szCs w:val="20"/>
              </w:rPr>
              <w:t>MBit</w:t>
            </w:r>
            <w:proofErr w:type="spellEnd"/>
            <w:r w:rsidRPr="008546CC">
              <w:rPr>
                <w:color w:val="000000"/>
                <w:sz w:val="20"/>
                <w:szCs w:val="20"/>
                <w:lang w:val="el-GR"/>
              </w:rPr>
              <w:t>/</w:t>
            </w:r>
            <w:r w:rsidRPr="006722D3">
              <w:rPr>
                <w:color w:val="000000"/>
                <w:sz w:val="20"/>
                <w:szCs w:val="20"/>
              </w:rPr>
              <w:t>s</w:t>
            </w:r>
          </w:p>
          <w:p w:rsidR="00AC1B81" w:rsidRPr="008546CC" w:rsidRDefault="00AC1B81" w:rsidP="00954FDE">
            <w:pPr>
              <w:spacing w:after="0"/>
              <w:rPr>
                <w:color w:val="000000"/>
                <w:sz w:val="20"/>
                <w:szCs w:val="20"/>
                <w:lang w:val="el-GR"/>
              </w:rPr>
            </w:pPr>
            <w:r w:rsidRPr="008546CC">
              <w:rPr>
                <w:color w:val="000000"/>
                <w:sz w:val="20"/>
                <w:szCs w:val="20"/>
                <w:lang w:val="el-GR"/>
              </w:rPr>
              <w:t xml:space="preserve">- </w:t>
            </w:r>
            <w:r w:rsidRPr="006722D3">
              <w:rPr>
                <w:color w:val="000000"/>
                <w:sz w:val="20"/>
                <w:szCs w:val="20"/>
              </w:rPr>
              <w:t>Microsoft</w:t>
            </w:r>
            <w:r w:rsidRPr="008546CC">
              <w:rPr>
                <w:color w:val="000000"/>
                <w:sz w:val="20"/>
                <w:szCs w:val="20"/>
                <w:lang w:val="el-GR"/>
              </w:rPr>
              <w:t xml:space="preserve"> </w:t>
            </w:r>
            <w:r w:rsidRPr="006722D3">
              <w:rPr>
                <w:color w:val="000000"/>
                <w:sz w:val="20"/>
                <w:szCs w:val="20"/>
              </w:rPr>
              <w:t>Windows</w:t>
            </w:r>
            <w:r w:rsidRPr="008546CC">
              <w:rPr>
                <w:color w:val="000000"/>
                <w:sz w:val="20"/>
                <w:szCs w:val="20"/>
                <w:lang w:val="el-GR"/>
              </w:rPr>
              <w:t xml:space="preserve"> 10 </w:t>
            </w:r>
            <w:r w:rsidRPr="006722D3">
              <w:rPr>
                <w:color w:val="000000"/>
                <w:sz w:val="20"/>
                <w:szCs w:val="20"/>
              </w:rPr>
              <w:t>Pro</w:t>
            </w:r>
            <w:r w:rsidRPr="008546CC">
              <w:rPr>
                <w:color w:val="000000"/>
                <w:sz w:val="20"/>
                <w:szCs w:val="20"/>
                <w:lang w:val="el-GR"/>
              </w:rPr>
              <w:t xml:space="preserve">, </w:t>
            </w:r>
            <w:r w:rsidRPr="006722D3">
              <w:rPr>
                <w:color w:val="000000"/>
                <w:sz w:val="20"/>
                <w:szCs w:val="20"/>
              </w:rPr>
              <w:t>x</w:t>
            </w:r>
            <w:r w:rsidRPr="008546CC">
              <w:rPr>
                <w:color w:val="000000"/>
                <w:sz w:val="20"/>
                <w:szCs w:val="20"/>
                <w:lang w:val="el-GR"/>
              </w:rPr>
              <w:t xml:space="preserve">64, με </w:t>
            </w:r>
            <w:proofErr w:type="spellStart"/>
            <w:r w:rsidRPr="008546CC">
              <w:rPr>
                <w:color w:val="000000"/>
                <w:sz w:val="20"/>
                <w:szCs w:val="20"/>
                <w:lang w:val="el-GR"/>
              </w:rPr>
              <w:t>άδεια</w:t>
            </w:r>
            <w:proofErr w:type="spellEnd"/>
            <w:r w:rsidRPr="008546CC">
              <w:rPr>
                <w:color w:val="000000"/>
                <w:sz w:val="20"/>
                <w:szCs w:val="20"/>
                <w:lang w:val="el-GR"/>
              </w:rPr>
              <w:t xml:space="preserve"> </w:t>
            </w:r>
            <w:proofErr w:type="spellStart"/>
            <w:r w:rsidRPr="008546CC">
              <w:rPr>
                <w:color w:val="000000"/>
                <w:sz w:val="20"/>
                <w:szCs w:val="20"/>
                <w:lang w:val="el-GR"/>
              </w:rPr>
              <w:t>χρήσης</w:t>
            </w:r>
            <w:proofErr w:type="spellEnd"/>
          </w:p>
          <w:p w:rsidR="00AC1B81" w:rsidRPr="008546CC" w:rsidRDefault="00AC1B81" w:rsidP="00954FDE">
            <w:pPr>
              <w:spacing w:after="0"/>
              <w:rPr>
                <w:color w:val="000000"/>
                <w:sz w:val="20"/>
                <w:szCs w:val="20"/>
                <w:lang w:val="el-GR"/>
              </w:rPr>
            </w:pPr>
            <w:r w:rsidRPr="008546CC">
              <w:rPr>
                <w:color w:val="000000"/>
                <w:sz w:val="20"/>
                <w:szCs w:val="20"/>
                <w:lang w:val="el-GR"/>
              </w:rPr>
              <w:t xml:space="preserve">- </w:t>
            </w:r>
            <w:r w:rsidRPr="006722D3">
              <w:rPr>
                <w:color w:val="000000"/>
                <w:sz w:val="20"/>
                <w:szCs w:val="20"/>
              </w:rPr>
              <w:t>USB</w:t>
            </w:r>
            <w:r w:rsidRPr="008546CC">
              <w:rPr>
                <w:color w:val="000000"/>
                <w:sz w:val="20"/>
                <w:szCs w:val="20"/>
                <w:lang w:val="el-GR"/>
              </w:rPr>
              <w:t xml:space="preserve"> Πληκτρολόγιο (ενσύρματο) </w:t>
            </w:r>
            <w:r w:rsidRPr="006722D3">
              <w:rPr>
                <w:color w:val="000000"/>
                <w:sz w:val="20"/>
                <w:szCs w:val="20"/>
              </w:rPr>
              <w:t>and</w:t>
            </w:r>
            <w:r w:rsidRPr="008546CC">
              <w:rPr>
                <w:color w:val="000000"/>
                <w:sz w:val="20"/>
                <w:szCs w:val="20"/>
                <w:lang w:val="el-GR"/>
              </w:rPr>
              <w:t xml:space="preserve"> ποντίκι (ενσύρματο)</w:t>
            </w:r>
          </w:p>
          <w:p w:rsidR="00AC1B81" w:rsidRPr="008546CC" w:rsidRDefault="00AC1B81" w:rsidP="00954FDE">
            <w:pPr>
              <w:spacing w:after="0"/>
              <w:rPr>
                <w:color w:val="000000"/>
                <w:sz w:val="20"/>
                <w:szCs w:val="20"/>
                <w:lang w:val="el-GR"/>
              </w:rPr>
            </w:pPr>
            <w:r w:rsidRPr="008546CC">
              <w:rPr>
                <w:color w:val="000000"/>
                <w:sz w:val="20"/>
                <w:szCs w:val="20"/>
                <w:lang w:val="el-GR"/>
              </w:rPr>
              <w:t xml:space="preserve">- Οθόνη με διαγώνιο 27’’ κατ’ ελάχιστον και ανάλυση </w:t>
            </w:r>
            <w:r w:rsidRPr="006722D3">
              <w:rPr>
                <w:color w:val="000000"/>
                <w:sz w:val="20"/>
                <w:szCs w:val="20"/>
              </w:rPr>
              <w:t>Full</w:t>
            </w:r>
            <w:r w:rsidRPr="008546CC">
              <w:rPr>
                <w:color w:val="000000"/>
                <w:sz w:val="20"/>
                <w:szCs w:val="20"/>
                <w:lang w:val="el-GR"/>
              </w:rPr>
              <w:t xml:space="preserve"> </w:t>
            </w:r>
            <w:r w:rsidRPr="006722D3">
              <w:rPr>
                <w:color w:val="000000"/>
                <w:sz w:val="20"/>
                <w:szCs w:val="20"/>
              </w:rPr>
              <w:t>HD</w:t>
            </w:r>
          </w:p>
          <w:p w:rsidR="00AC1B81" w:rsidRPr="006722D3" w:rsidRDefault="00AC1B81" w:rsidP="00954FDE">
            <w:pPr>
              <w:spacing w:after="0"/>
              <w:rPr>
                <w:color w:val="000000"/>
                <w:sz w:val="20"/>
                <w:szCs w:val="20"/>
              </w:rPr>
            </w:pPr>
            <w:r w:rsidRPr="006722D3">
              <w:rPr>
                <w:color w:val="000000"/>
                <w:sz w:val="20"/>
                <w:szCs w:val="20"/>
              </w:rPr>
              <w:t xml:space="preserve">- </w:t>
            </w:r>
            <w:proofErr w:type="spellStart"/>
            <w:r>
              <w:rPr>
                <w:color w:val="000000"/>
                <w:sz w:val="20"/>
                <w:szCs w:val="20"/>
              </w:rPr>
              <w:t>Οθόνη</w:t>
            </w:r>
            <w:proofErr w:type="spellEnd"/>
            <w:r>
              <w:rPr>
                <w:color w:val="000000"/>
                <w:sz w:val="20"/>
                <w:szCs w:val="20"/>
              </w:rPr>
              <w:t xml:space="preserve"> </w:t>
            </w:r>
            <w:proofErr w:type="spellStart"/>
            <w:r>
              <w:rPr>
                <w:color w:val="000000"/>
                <w:sz w:val="20"/>
                <w:szCs w:val="20"/>
              </w:rPr>
              <w:t>με</w:t>
            </w:r>
            <w:proofErr w:type="spellEnd"/>
            <w:r>
              <w:rPr>
                <w:color w:val="000000"/>
                <w:sz w:val="20"/>
                <w:szCs w:val="20"/>
              </w:rPr>
              <w:t xml:space="preserve"> </w:t>
            </w:r>
            <w:proofErr w:type="spellStart"/>
            <w:r>
              <w:rPr>
                <w:color w:val="000000"/>
                <w:sz w:val="20"/>
                <w:szCs w:val="20"/>
              </w:rPr>
              <w:t>δι</w:t>
            </w:r>
            <w:proofErr w:type="spellEnd"/>
            <w:r>
              <w:rPr>
                <w:color w:val="000000"/>
                <w:sz w:val="20"/>
                <w:szCs w:val="20"/>
              </w:rPr>
              <w:t xml:space="preserve">αγώνιο </w:t>
            </w:r>
            <w:r>
              <w:rPr>
                <w:color w:val="000000"/>
                <w:sz w:val="20"/>
                <w:szCs w:val="20"/>
                <w:lang w:val="en-US"/>
              </w:rPr>
              <w:t>2</w:t>
            </w:r>
            <w:r>
              <w:rPr>
                <w:color w:val="000000"/>
                <w:sz w:val="20"/>
                <w:szCs w:val="20"/>
              </w:rPr>
              <w:t>7</w:t>
            </w:r>
            <w:r w:rsidRPr="006722D3">
              <w:rPr>
                <w:color w:val="000000"/>
                <w:sz w:val="20"/>
                <w:szCs w:val="20"/>
              </w:rPr>
              <w:t xml:space="preserve">’’ </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lang w:eastAsia="el-GR"/>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8546CC" w:rsidTr="00954FDE">
        <w:trPr>
          <w:trHeight w:val="416"/>
          <w:jc w:val="center"/>
        </w:trPr>
        <w:tc>
          <w:tcPr>
            <w:tcW w:w="5000" w:type="pct"/>
            <w:gridSpan w:val="6"/>
            <w:vAlign w:val="center"/>
          </w:tcPr>
          <w:p w:rsidR="00AC1B81" w:rsidRPr="008546CC" w:rsidRDefault="00AC1B81" w:rsidP="00954FDE">
            <w:pPr>
              <w:numPr>
                <w:ilvl w:val="1"/>
                <w:numId w:val="29"/>
              </w:numPr>
              <w:suppressAutoHyphens w:val="0"/>
              <w:spacing w:after="0"/>
              <w:jc w:val="center"/>
              <w:rPr>
                <w:b/>
                <w:bCs/>
                <w:sz w:val="20"/>
                <w:szCs w:val="20"/>
                <w:lang w:val="el-GR"/>
              </w:rPr>
            </w:pPr>
            <w:r w:rsidRPr="008546CC">
              <w:rPr>
                <w:b/>
                <w:bCs/>
                <w:sz w:val="20"/>
                <w:szCs w:val="20"/>
                <w:lang w:val="el-GR"/>
              </w:rPr>
              <w:t>Λογισμικό ανίχνευσης, διασύνδεσης και μετάδοσης πληροφορίας</w:t>
            </w:r>
          </w:p>
        </w:tc>
      </w:tr>
      <w:tr w:rsidR="00AC1B81" w:rsidRPr="006722D3" w:rsidTr="00954FDE">
        <w:trPr>
          <w:trHeight w:val="416"/>
          <w:jc w:val="center"/>
        </w:trPr>
        <w:tc>
          <w:tcPr>
            <w:tcW w:w="395" w:type="pct"/>
            <w:vAlign w:val="center"/>
          </w:tcPr>
          <w:p w:rsidR="00AC1B81" w:rsidRPr="008546CC" w:rsidRDefault="00AC1B81" w:rsidP="00954FDE">
            <w:pPr>
              <w:numPr>
                <w:ilvl w:val="2"/>
                <w:numId w:val="29"/>
              </w:numPr>
              <w:suppressAutoHyphens w:val="0"/>
              <w:spacing w:after="0"/>
              <w:ind w:firstLine="0"/>
              <w:rPr>
                <w:color w:val="000000"/>
                <w:sz w:val="20"/>
                <w:szCs w:val="20"/>
                <w:lang w:val="el-GR"/>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Το λογισμικό θα συλλέγει και θα επεξεργάζεται όλες τις πληροφορίες από τους σταθμούς ανίχνευσης.</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Θα παρέχει τη δυνατότητα διασύνδεσης με άλλα εξωτερικά συστήματα για εισαγωγή πληροφοριών και περαιτέρω αναλύσεις.</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Θα επιτρέπει όλες τις λειτουργίες να εκτελεστούν από το ενιαίο και κοινό λογισμικό.</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bookmarkStart w:id="1" w:name="_Hlk81931330"/>
            <w:r w:rsidRPr="008546CC">
              <w:rPr>
                <w:color w:val="000000"/>
                <w:sz w:val="20"/>
                <w:szCs w:val="20"/>
                <w:lang w:val="el-GR"/>
              </w:rPr>
              <w:t xml:space="preserve">Το λογισμικό θα έχει τη δυνατότητα να λειτουργεί ταυτόχρονα με οπτικές, θερμικές και </w:t>
            </w:r>
            <w:proofErr w:type="spellStart"/>
            <w:r w:rsidRPr="008546CC">
              <w:rPr>
                <w:color w:val="000000"/>
                <w:sz w:val="20"/>
                <w:szCs w:val="20"/>
                <w:lang w:val="el-GR"/>
              </w:rPr>
              <w:t>φασματομετρικές</w:t>
            </w:r>
            <w:proofErr w:type="spellEnd"/>
            <w:r w:rsidRPr="008546CC">
              <w:rPr>
                <w:color w:val="000000"/>
                <w:sz w:val="20"/>
                <w:szCs w:val="20"/>
                <w:lang w:val="el-GR"/>
              </w:rPr>
              <w:t xml:space="preserve"> κάμερες για πολλαπλά στρώματα ανίχνευσης από το ίδιο σύστημα.</w:t>
            </w:r>
            <w:bookmarkEnd w:id="1"/>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Το λογισμικό θα έχει κατάλληλα υποσυστήματα για την αξιοποίηση όλων των πληροφοριών που θα συλλέγονται από τους Σταθμούς Ανίχνευσης. </w:t>
            </w:r>
          </w:p>
          <w:p w:rsidR="00AC1B81" w:rsidRPr="008546CC" w:rsidRDefault="00AC1B81" w:rsidP="00954FDE">
            <w:pPr>
              <w:spacing w:after="0"/>
              <w:rPr>
                <w:color w:val="000000"/>
                <w:sz w:val="20"/>
                <w:szCs w:val="20"/>
                <w:lang w:val="el-GR"/>
              </w:rPr>
            </w:pPr>
            <w:proofErr w:type="spellStart"/>
            <w:r w:rsidRPr="008546CC">
              <w:rPr>
                <w:color w:val="000000"/>
                <w:sz w:val="20"/>
                <w:szCs w:val="20"/>
                <w:lang w:val="el-GR"/>
              </w:rPr>
              <w:t>Κατ’ελάχιστον</w:t>
            </w:r>
            <w:proofErr w:type="spellEnd"/>
            <w:r w:rsidRPr="008546CC">
              <w:rPr>
                <w:color w:val="000000"/>
                <w:sz w:val="20"/>
                <w:szCs w:val="20"/>
                <w:lang w:val="el-GR"/>
              </w:rPr>
              <w:t xml:space="preserve">, θα υπάρχουν υποσυστήματα για τη λειτουργία φασματοσκοπικών αναλύσεων, θερμικών αναλύσεων, οπτικών αναλύσεων, και επεξεργασίας μετεωρολογικών δεδομένων και διαβάθμισης κινδύνου. </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Θα μπορεί να ενσωματώσει διαφορετικές εμβέλειες και τύπους καμερών.</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Θα παρέχει πληροφορίες για το επίπεδο πιθανότητας φωτιάς.</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B17296">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Στη </w:t>
            </w:r>
            <w:proofErr w:type="spellStart"/>
            <w:r w:rsidRPr="008546CC">
              <w:rPr>
                <w:color w:val="000000"/>
                <w:sz w:val="20"/>
                <w:szCs w:val="20"/>
                <w:lang w:val="el-GR"/>
              </w:rPr>
              <w:t>διεπαφή</w:t>
            </w:r>
            <w:proofErr w:type="spellEnd"/>
            <w:r w:rsidRPr="008546CC">
              <w:rPr>
                <w:color w:val="000000"/>
                <w:sz w:val="20"/>
                <w:szCs w:val="20"/>
                <w:lang w:val="el-GR"/>
              </w:rPr>
              <w:t xml:space="preserve"> θα εμφανίζεται ακολουθία εικόνων και βίντεο που καταγράφονται από τις κάμερες ανίχνευσης 24ώρες/24ωρο.</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Το σύστημα θα ειδοποιεί τον χειριστή και θα προστίθεται ένα συμβάν  συσχετίζοντάς το με την εικόνα της περιοχής που λαμβάνεται από τις κάμερες εάν αυτή αναγνωρίζεται ως επισφαλής. </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Ο χειριστής θα έχει τη δυνατότητα να επιβεβαιώσει το συμβάν με προεπιλεγμένη απαίτηση.</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Κάθε φορά που ανιχνεύεται μια πιθανή κατάσταση πυρκαγιάς θα εμφανίζεται ένας συναγερμός στις οθόνες παρακολούθησης του συστήματος και ειδοποιήσεις (</w:t>
            </w:r>
            <w:r w:rsidRPr="006722D3">
              <w:rPr>
                <w:color w:val="000000"/>
                <w:sz w:val="20"/>
                <w:szCs w:val="20"/>
              </w:rPr>
              <w:t>SMS</w:t>
            </w:r>
            <w:r w:rsidRPr="008546CC">
              <w:rPr>
                <w:color w:val="000000"/>
                <w:sz w:val="20"/>
                <w:szCs w:val="20"/>
                <w:lang w:val="el-GR"/>
              </w:rPr>
              <w:t xml:space="preserve">, </w:t>
            </w:r>
            <w:r w:rsidRPr="006722D3">
              <w:rPr>
                <w:color w:val="000000"/>
                <w:sz w:val="20"/>
                <w:szCs w:val="20"/>
              </w:rPr>
              <w:t>email</w:t>
            </w:r>
            <w:r w:rsidRPr="008546CC">
              <w:rPr>
                <w:color w:val="000000"/>
                <w:sz w:val="20"/>
                <w:szCs w:val="20"/>
                <w:lang w:val="el-GR"/>
              </w:rPr>
              <w:t>, κλπ.) αποστέλλονται στους φορείς που είναι υπεύθυνοι για την επιβεβαίωση των συναγερμών.</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Σε περίπτωση πραγματικής φωτιάς που επιβεβαιώνεται από τον χειριστή:</w:t>
            </w:r>
          </w:p>
          <w:p w:rsidR="00AC1B81" w:rsidRPr="008546CC" w:rsidRDefault="00AC1B81" w:rsidP="00954FDE">
            <w:pPr>
              <w:spacing w:after="0"/>
              <w:rPr>
                <w:color w:val="000000"/>
                <w:sz w:val="20"/>
                <w:szCs w:val="20"/>
                <w:lang w:val="el-GR"/>
              </w:rPr>
            </w:pPr>
            <w:r w:rsidRPr="008546CC">
              <w:rPr>
                <w:color w:val="000000"/>
                <w:sz w:val="20"/>
                <w:szCs w:val="20"/>
                <w:lang w:val="el-GR"/>
              </w:rPr>
              <w:t>• Οι συντεταγμένες τοποθεσίας πυρκαγιάς προστίθενται αυτόματα.</w:t>
            </w:r>
          </w:p>
          <w:p w:rsidR="00AC1B81" w:rsidRPr="008546CC" w:rsidRDefault="00AC1B81" w:rsidP="00954FDE">
            <w:pPr>
              <w:spacing w:after="0"/>
              <w:rPr>
                <w:color w:val="000000"/>
                <w:sz w:val="20"/>
                <w:szCs w:val="20"/>
                <w:lang w:val="el-GR"/>
              </w:rPr>
            </w:pPr>
            <w:r w:rsidRPr="008546CC">
              <w:rPr>
                <w:color w:val="000000"/>
                <w:sz w:val="20"/>
                <w:szCs w:val="20"/>
                <w:lang w:val="el-GR"/>
              </w:rPr>
              <w:t>• Ο χειριστής μπορεί να καταχωρήσει τυχούσες σχετικές σημειώσεις σχετικά με το περιστατικό.</w:t>
            </w:r>
          </w:p>
          <w:p w:rsidR="00AC1B81" w:rsidRPr="008546CC" w:rsidRDefault="00AC1B81" w:rsidP="00954FDE">
            <w:pPr>
              <w:spacing w:after="0"/>
              <w:rPr>
                <w:color w:val="000000"/>
                <w:sz w:val="20"/>
                <w:szCs w:val="20"/>
                <w:lang w:val="el-GR"/>
              </w:rPr>
            </w:pPr>
            <w:r w:rsidRPr="008546CC">
              <w:rPr>
                <w:color w:val="000000"/>
                <w:sz w:val="20"/>
                <w:szCs w:val="20"/>
                <w:lang w:val="el-GR"/>
              </w:rPr>
              <w:t>• Οι συναγερμοί αποστέλλονται στους προκαθορισμένους παραλήπτες (πυροσβεστική, πολιτική προστασία και λοιπές υπηρεσίες).</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8546CC" w:rsidTr="00954FDE">
        <w:trPr>
          <w:trHeight w:val="416"/>
          <w:jc w:val="center"/>
        </w:trPr>
        <w:tc>
          <w:tcPr>
            <w:tcW w:w="395" w:type="pct"/>
            <w:vAlign w:val="center"/>
          </w:tcPr>
          <w:p w:rsidR="00AC1B81" w:rsidRPr="006722D3" w:rsidRDefault="00AC1B81" w:rsidP="00954FDE">
            <w:pPr>
              <w:spacing w:after="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Το λογισμικό θα περιλαμβάνει τουλάχιστον τα ακόλουθα εργαλεία:</w:t>
            </w:r>
          </w:p>
        </w:tc>
        <w:tc>
          <w:tcPr>
            <w:tcW w:w="2348" w:type="pct"/>
            <w:gridSpan w:val="4"/>
            <w:shd w:val="clear" w:color="auto" w:fill="auto"/>
            <w:vAlign w:val="center"/>
          </w:tcPr>
          <w:p w:rsidR="00AC1B81" w:rsidRPr="008546CC" w:rsidRDefault="00AC1B81" w:rsidP="00954FDE">
            <w:pPr>
              <w:spacing w:after="0"/>
              <w:rPr>
                <w:sz w:val="20"/>
                <w:szCs w:val="20"/>
                <w:lang w:val="el-GR"/>
              </w:rPr>
            </w:pPr>
          </w:p>
        </w:tc>
      </w:tr>
      <w:tr w:rsidR="00AC1B81" w:rsidRPr="006722D3" w:rsidTr="00954FDE">
        <w:trPr>
          <w:trHeight w:val="416"/>
          <w:jc w:val="center"/>
        </w:trPr>
        <w:tc>
          <w:tcPr>
            <w:tcW w:w="395" w:type="pct"/>
            <w:vAlign w:val="center"/>
          </w:tcPr>
          <w:p w:rsidR="00AC1B81" w:rsidRPr="008546CC" w:rsidRDefault="00AC1B81" w:rsidP="00954FDE">
            <w:pPr>
              <w:numPr>
                <w:ilvl w:val="2"/>
                <w:numId w:val="29"/>
              </w:numPr>
              <w:suppressAutoHyphens w:val="0"/>
              <w:spacing w:after="0"/>
              <w:ind w:firstLine="0"/>
              <w:rPr>
                <w:color w:val="000000"/>
                <w:sz w:val="20"/>
                <w:szCs w:val="20"/>
                <w:lang w:val="el-GR"/>
              </w:rPr>
            </w:pPr>
          </w:p>
        </w:tc>
        <w:tc>
          <w:tcPr>
            <w:tcW w:w="2257" w:type="pct"/>
            <w:shd w:val="clear" w:color="auto" w:fill="auto"/>
            <w:vAlign w:val="center"/>
          </w:tcPr>
          <w:p w:rsidR="00AC1B81" w:rsidRPr="008546CC" w:rsidRDefault="00AC1B81" w:rsidP="00954FDE">
            <w:pPr>
              <w:spacing w:after="0"/>
              <w:rPr>
                <w:sz w:val="20"/>
                <w:szCs w:val="20"/>
                <w:lang w:val="el-GR"/>
              </w:rPr>
            </w:pPr>
            <w:r w:rsidRPr="008546CC">
              <w:rPr>
                <w:sz w:val="20"/>
                <w:szCs w:val="20"/>
                <w:lang w:val="el-GR"/>
              </w:rPr>
              <w:t>24ωρη σύνδεση και εποπτεία με εύρος 360°</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801A3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sz w:val="20"/>
                <w:szCs w:val="20"/>
                <w:lang w:val="el-GR"/>
              </w:rPr>
              <w:t xml:space="preserve">Ιστορική ακολουθία των εικόνων πριν και αμέσως μετά την ανίχνευση. Οι χειριστές θα μπορούν να </w:t>
            </w:r>
            <w:proofErr w:type="spellStart"/>
            <w:r w:rsidRPr="008546CC">
              <w:rPr>
                <w:sz w:val="20"/>
                <w:szCs w:val="20"/>
                <w:lang w:val="el-GR"/>
              </w:rPr>
              <w:t>πλοηγηθούν</w:t>
            </w:r>
            <w:proofErr w:type="spellEnd"/>
            <w:r w:rsidRPr="008546CC">
              <w:rPr>
                <w:sz w:val="20"/>
                <w:szCs w:val="20"/>
                <w:lang w:val="el-GR"/>
              </w:rPr>
              <w:t xml:space="preserve"> σε αυτά, να τα μεγεθύνουν και να κάνουν οπτική αξιολόγηση για τη λήψη αποφάσεων.</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sz w:val="20"/>
                <w:szCs w:val="20"/>
                <w:lang w:val="el-GR"/>
              </w:rPr>
              <w:t xml:space="preserve">Άμεση οπτική πρόσβαση και παρακολούθηση της εξέλιξης της φωτιάς μέσω της κάμερας επιτήρησης του συστήματος με τη χρήση μεγέθυνσης και </w:t>
            </w:r>
            <w:r w:rsidRPr="00BB7C7B">
              <w:rPr>
                <w:sz w:val="20"/>
                <w:szCs w:val="20"/>
              </w:rPr>
              <w:t>PTZ</w:t>
            </w:r>
            <w:r w:rsidRPr="008546CC">
              <w:rPr>
                <w:sz w:val="20"/>
                <w:szCs w:val="20"/>
                <w:lang w:val="el-GR"/>
              </w:rPr>
              <w:t>.</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sz w:val="20"/>
                <w:szCs w:val="20"/>
                <w:lang w:val="el-GR"/>
              </w:rPr>
              <w:t xml:space="preserve">Απεικόνιση με </w:t>
            </w:r>
            <w:proofErr w:type="spellStart"/>
            <w:r w:rsidRPr="008546CC">
              <w:rPr>
                <w:sz w:val="20"/>
                <w:szCs w:val="20"/>
                <w:lang w:val="el-GR"/>
              </w:rPr>
              <w:t>γεωαναφορά</w:t>
            </w:r>
            <w:proofErr w:type="spellEnd"/>
            <w:r w:rsidRPr="008546CC">
              <w:rPr>
                <w:sz w:val="20"/>
                <w:szCs w:val="20"/>
                <w:lang w:val="el-GR"/>
              </w:rPr>
              <w:t xml:space="preserve"> σε πραγματικό χρόνο σε κάθε μέσο προβολής, συμπεριλαμβανομένων των οθονών προβολής και των υπολογιστών.</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sz w:val="20"/>
                <w:szCs w:val="20"/>
                <w:lang w:val="el-GR"/>
              </w:rPr>
              <w:t xml:space="preserve">Άμεση παροχή </w:t>
            </w:r>
            <w:proofErr w:type="spellStart"/>
            <w:r w:rsidRPr="008546CC">
              <w:rPr>
                <w:sz w:val="20"/>
                <w:szCs w:val="20"/>
                <w:lang w:val="el-GR"/>
              </w:rPr>
              <w:t>διαδραστικού</w:t>
            </w:r>
            <w:proofErr w:type="spellEnd"/>
            <w:r w:rsidRPr="008546CC">
              <w:rPr>
                <w:sz w:val="20"/>
                <w:szCs w:val="20"/>
                <w:lang w:val="el-GR"/>
              </w:rPr>
              <w:t xml:space="preserve"> χάρτη με την τοποθεσία και πρόσβαση σε όλα τα συστήματα ανίχνευσης που θα έχουν εγκατασταθεί στο πεδίο και εξατομικευμένες πληροφορίες για κάθε ένα.</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sz w:val="20"/>
                <w:szCs w:val="20"/>
                <w:lang w:val="el-GR"/>
              </w:rPr>
              <w:t>Πληροφορίες σχετικά με τις τρέχουσες καιρικές και ατμοσφαιρικές συνθήκες της εποπτευόμενης περιοχής όπως θερμοκρασία, άνεμοι κλπ., τα οποία θα εξάγονται από τον μετεωρολογικό σταθμό, ενώ θα υπολογίζεται το αντίστοιχο ρίσκο για την πιθανότητα φωτιάς. Το λογισμικό θα πρέπει να έχει διαφορετικούς χρωματισμούς για τον κίνδυνο και να προσφέρει γραφικές οθόνες και πίνακες για τον πραγματικό χρόνο και τις προβλέψεις των συνθηκών.</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sz w:val="20"/>
                <w:szCs w:val="20"/>
                <w:lang w:val="el-GR"/>
              </w:rPr>
              <w:t xml:space="preserve">Κάθε αποτέλεσμα της ανίχνευσης: ένα παράθυρο θα επιτρέπει την επιλογή τιμών για την γραφική </w:t>
            </w:r>
            <w:proofErr w:type="spellStart"/>
            <w:r w:rsidRPr="008546CC">
              <w:rPr>
                <w:sz w:val="20"/>
                <w:szCs w:val="20"/>
                <w:lang w:val="el-GR"/>
              </w:rPr>
              <w:t>απεικόνηση</w:t>
            </w:r>
            <w:proofErr w:type="spellEnd"/>
            <w:r w:rsidRPr="008546CC">
              <w:rPr>
                <w:sz w:val="20"/>
                <w:szCs w:val="20"/>
                <w:lang w:val="el-GR"/>
              </w:rPr>
              <w:t xml:space="preserve"> επιτρέποντας </w:t>
            </w:r>
            <w:proofErr w:type="spellStart"/>
            <w:r w:rsidRPr="008546CC">
              <w:rPr>
                <w:sz w:val="20"/>
                <w:szCs w:val="20"/>
                <w:lang w:val="el-GR"/>
              </w:rPr>
              <w:t>χωροχρονικά</w:t>
            </w:r>
            <w:proofErr w:type="spellEnd"/>
            <w:r w:rsidRPr="008546CC">
              <w:rPr>
                <w:sz w:val="20"/>
                <w:szCs w:val="20"/>
                <w:lang w:val="el-GR"/>
              </w:rPr>
              <w:t xml:space="preserve"> φίλτρα ή άλλες παραμέτρους.</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Εξαγωγής δεδομένων: τα γραφικά θα πρέπει να είναι εκτυπώσιμα και εξαγώγιμα σε εξωτερικά αρχεία. Το λογισμικό θα επιτρέπει στους χειριστές να αναλύσουν εικόνες ανίχνευσης, να δημιουργήσουν χρονικές ακολουθίες των γεγονότων και να επιλέξουν όποια εικόνα για να ενεργοποιήσουν συναγερμούς και να εκτυπώσουν γεγονότα.</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Πρόσβαση σε ιστορικά δεδομένα και αρχεία καταγραφής, εικόνες (</w:t>
            </w:r>
            <w:r w:rsidRPr="0043711A">
              <w:rPr>
                <w:color w:val="000000"/>
                <w:sz w:val="20"/>
                <w:szCs w:val="20"/>
              </w:rPr>
              <w:t>time</w:t>
            </w:r>
            <w:r w:rsidRPr="008546CC">
              <w:rPr>
                <w:color w:val="000000"/>
                <w:sz w:val="20"/>
                <w:szCs w:val="20"/>
                <w:lang w:val="el-GR"/>
              </w:rPr>
              <w:t>-</w:t>
            </w:r>
            <w:r w:rsidRPr="0043711A">
              <w:rPr>
                <w:color w:val="000000"/>
                <w:sz w:val="20"/>
                <w:szCs w:val="20"/>
              </w:rPr>
              <w:t>lapse</w:t>
            </w:r>
            <w:r w:rsidRPr="008546CC">
              <w:rPr>
                <w:color w:val="000000"/>
                <w:sz w:val="20"/>
                <w:szCs w:val="20"/>
                <w:lang w:val="el-GR"/>
              </w:rPr>
              <w:t>) για αναφορές και επεξεργασία μετά τη φωτιά.</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Εσωτερικό περιβάλλον συζήτησης: το </w:t>
            </w:r>
            <w:proofErr w:type="spellStart"/>
            <w:r w:rsidRPr="008546CC">
              <w:rPr>
                <w:color w:val="000000"/>
                <w:sz w:val="20"/>
                <w:szCs w:val="20"/>
                <w:lang w:val="el-GR"/>
              </w:rPr>
              <w:t>λογσιμικό</w:t>
            </w:r>
            <w:proofErr w:type="spellEnd"/>
            <w:r w:rsidRPr="008546CC">
              <w:rPr>
                <w:color w:val="000000"/>
                <w:sz w:val="20"/>
                <w:szCs w:val="20"/>
                <w:lang w:val="el-GR"/>
              </w:rPr>
              <w:t xml:space="preserve"> θα προσφέρει σύστημα στο οποίο οι χειριστές μπορούν να ανταλλάσσουν και καταγράφουν πληροφορίες σχετικά με κάθε ανίχνευση. </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Χάρτης πληροφοριών: σε αυτόν τον χάρτη θα παρέχονται πληροφορίες σχετικά με τις καθημερινές εκδηλώσεις φωτιάς. Ο χάρτης θα περιέχει τις εκδηλώσεις με τα στοιχεία τους (χρόνο, ημερομηνία, συντεταγμένες, εικόνες, κτλ.) με λίστες και αντίστοιχους συνδέσμους για πρόσβαση στις σχετικές εικόνες. </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Το λογισμικό θα υποστηρίζει την ταυτόχρονη πρόσβαση από διαφορετικές τοποθεσίες έτσι ώστε τις πληροφορίες να τις λαμβάνουν πολλαπλοί φορείς συντονισμού και ελέγχου εντός και εκτός του Δήμου.</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Στη </w:t>
            </w:r>
            <w:proofErr w:type="spellStart"/>
            <w:r w:rsidRPr="008546CC">
              <w:rPr>
                <w:color w:val="000000"/>
                <w:sz w:val="20"/>
                <w:szCs w:val="20"/>
                <w:lang w:val="el-GR"/>
              </w:rPr>
              <w:t>διεπαφή</w:t>
            </w:r>
            <w:proofErr w:type="spellEnd"/>
            <w:r w:rsidRPr="008546CC">
              <w:rPr>
                <w:color w:val="000000"/>
                <w:sz w:val="20"/>
                <w:szCs w:val="20"/>
                <w:lang w:val="el-GR"/>
              </w:rPr>
              <w:t xml:space="preserve"> του συστήματος, οι χειριστές θα μπορούν να εκτελέσουν όλες τις ενέργειες σχετικά με την ανίχνευση, παρακολούθηση και επίβλεψη των πυρκαγιών, συμπεριλαμβανομένων της:</w:t>
            </w:r>
          </w:p>
          <w:p w:rsidR="00AC1B81" w:rsidRPr="0043711A" w:rsidRDefault="00AC1B81" w:rsidP="00954FDE">
            <w:pPr>
              <w:pStyle w:val="1a"/>
              <w:ind w:left="58" w:right="-53"/>
              <w:rPr>
                <w:rFonts w:ascii="Calibri" w:hAnsi="Calibri" w:cs="Calibri"/>
                <w:sz w:val="20"/>
                <w:szCs w:val="20"/>
              </w:rPr>
            </w:pPr>
            <w:r w:rsidRPr="0043711A">
              <w:rPr>
                <w:rFonts w:ascii="Calibri" w:hAnsi="Calibri" w:cs="Calibri"/>
                <w:sz w:val="20"/>
                <w:szCs w:val="20"/>
              </w:rPr>
              <w:t>• Παρακολούθησης διαφορετικών συστημάτων ανάλογα με τις ανάγκες.</w:t>
            </w:r>
          </w:p>
          <w:p w:rsidR="00AC1B81" w:rsidRPr="0043711A" w:rsidRDefault="00AC1B81" w:rsidP="00954FDE">
            <w:pPr>
              <w:pStyle w:val="1a"/>
              <w:ind w:left="58" w:right="-53"/>
              <w:rPr>
                <w:rFonts w:ascii="Calibri" w:hAnsi="Calibri" w:cs="Calibri"/>
                <w:sz w:val="20"/>
                <w:szCs w:val="20"/>
              </w:rPr>
            </w:pPr>
            <w:r w:rsidRPr="0043711A">
              <w:rPr>
                <w:rFonts w:ascii="Calibri" w:hAnsi="Calibri" w:cs="Calibri"/>
                <w:sz w:val="20"/>
                <w:szCs w:val="20"/>
              </w:rPr>
              <w:t>• Παρακολούθησης των πληροφοριών για πρόβλεψη κινδύνου πυρκαγιάς.</w:t>
            </w:r>
          </w:p>
          <w:p w:rsidR="00AC1B81" w:rsidRPr="0043711A" w:rsidRDefault="00AC1B81" w:rsidP="00954FDE">
            <w:pPr>
              <w:pStyle w:val="1a"/>
              <w:ind w:left="58" w:right="-53"/>
              <w:rPr>
                <w:rFonts w:ascii="Calibri" w:hAnsi="Calibri" w:cs="Calibri"/>
                <w:sz w:val="20"/>
                <w:szCs w:val="20"/>
              </w:rPr>
            </w:pPr>
            <w:r w:rsidRPr="0043711A">
              <w:rPr>
                <w:rFonts w:ascii="Calibri" w:hAnsi="Calibri" w:cs="Calibri"/>
                <w:sz w:val="20"/>
                <w:szCs w:val="20"/>
              </w:rPr>
              <w:t>• Επαλήθευσης συναγερμών πυρκαγιάς</w:t>
            </w:r>
          </w:p>
          <w:p w:rsidR="00AC1B81" w:rsidRPr="0043711A" w:rsidRDefault="00AC1B81" w:rsidP="00954FDE">
            <w:pPr>
              <w:pStyle w:val="1a"/>
              <w:ind w:left="58" w:right="-53"/>
              <w:rPr>
                <w:rFonts w:ascii="Calibri" w:hAnsi="Calibri" w:cs="Calibri"/>
                <w:sz w:val="20"/>
                <w:szCs w:val="20"/>
              </w:rPr>
            </w:pPr>
            <w:r w:rsidRPr="0043711A">
              <w:rPr>
                <w:rFonts w:ascii="Calibri" w:hAnsi="Calibri" w:cs="Calibri"/>
                <w:sz w:val="20"/>
                <w:szCs w:val="20"/>
              </w:rPr>
              <w:t>• Αποστολής ειδοποιήσεων στις υπηρεσίες πυρόσβεσης.</w:t>
            </w:r>
          </w:p>
          <w:p w:rsidR="00AC1B81" w:rsidRPr="0043711A" w:rsidRDefault="00AC1B81" w:rsidP="00954FDE">
            <w:pPr>
              <w:pStyle w:val="1a"/>
              <w:ind w:left="58" w:right="-53"/>
              <w:rPr>
                <w:rFonts w:ascii="Calibri" w:hAnsi="Calibri" w:cs="Calibri"/>
                <w:sz w:val="20"/>
                <w:szCs w:val="20"/>
              </w:rPr>
            </w:pPr>
            <w:r w:rsidRPr="0043711A">
              <w:rPr>
                <w:rFonts w:ascii="Calibri" w:hAnsi="Calibri" w:cs="Calibri"/>
                <w:sz w:val="20"/>
                <w:szCs w:val="20"/>
              </w:rPr>
              <w:t xml:space="preserve">• Παρακολούθησης και υποστήριξη της πυρόσβεσης. </w:t>
            </w:r>
          </w:p>
          <w:p w:rsidR="00AC1B81" w:rsidRPr="0062171E" w:rsidRDefault="00AC1B81" w:rsidP="00954FDE">
            <w:pPr>
              <w:pStyle w:val="1a"/>
              <w:ind w:left="58" w:right="-53"/>
              <w:rPr>
                <w:rFonts w:ascii="Calibri" w:hAnsi="Calibri" w:cs="Calibri"/>
              </w:rPr>
            </w:pPr>
            <w:r w:rsidRPr="0043711A">
              <w:rPr>
                <w:rFonts w:ascii="Calibri" w:hAnsi="Calibri" w:cs="Calibri"/>
                <w:sz w:val="20"/>
                <w:szCs w:val="20"/>
              </w:rPr>
              <w:t xml:space="preserve">• </w:t>
            </w:r>
            <w:r w:rsidRPr="0021389F">
              <w:rPr>
                <w:rFonts w:ascii="Calibri" w:hAnsi="Calibri" w:cs="Calibri"/>
                <w:sz w:val="20"/>
                <w:szCs w:val="20"/>
              </w:rPr>
              <w:t>Χρήση των μοντέλων πρόβλεψης φωτιάς.</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8546CC"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43711A" w:rsidRDefault="00AC1B81" w:rsidP="00954FDE">
            <w:pPr>
              <w:pStyle w:val="1a"/>
              <w:rPr>
                <w:rFonts w:ascii="Calibri" w:hAnsi="Calibri" w:cs="Calibri"/>
                <w:sz w:val="20"/>
                <w:szCs w:val="20"/>
              </w:rPr>
            </w:pPr>
            <w:r w:rsidRPr="0043711A">
              <w:rPr>
                <w:rFonts w:ascii="Calibri" w:hAnsi="Calibri" w:cs="Calibri"/>
                <w:sz w:val="20"/>
                <w:szCs w:val="20"/>
              </w:rPr>
              <w:t>Το σύστημα θα πρέπει να έχει τα κάτωθι χαρακτηριστικά για τη λειτουργία ειδοποιήσεων:</w:t>
            </w:r>
          </w:p>
        </w:tc>
        <w:tc>
          <w:tcPr>
            <w:tcW w:w="2348" w:type="pct"/>
            <w:gridSpan w:val="4"/>
            <w:shd w:val="clear" w:color="auto" w:fill="auto"/>
            <w:vAlign w:val="center"/>
          </w:tcPr>
          <w:p w:rsidR="00AC1B81" w:rsidRPr="00913950" w:rsidRDefault="00AC1B81" w:rsidP="00954FDE">
            <w:pPr>
              <w:spacing w:after="0"/>
              <w:rPr>
                <w:sz w:val="20"/>
                <w:szCs w:val="20"/>
                <w:lang w:val="el-GR"/>
              </w:rPr>
            </w:pPr>
          </w:p>
        </w:tc>
      </w:tr>
      <w:tr w:rsidR="00AC1B81" w:rsidRPr="006722D3" w:rsidTr="00954FDE">
        <w:trPr>
          <w:trHeight w:val="416"/>
          <w:jc w:val="center"/>
        </w:trPr>
        <w:tc>
          <w:tcPr>
            <w:tcW w:w="395" w:type="pct"/>
            <w:vAlign w:val="center"/>
          </w:tcPr>
          <w:p w:rsidR="00AC1B81" w:rsidRPr="00913950" w:rsidRDefault="00AC1B81" w:rsidP="00954FDE">
            <w:pPr>
              <w:numPr>
                <w:ilvl w:val="2"/>
                <w:numId w:val="29"/>
              </w:numPr>
              <w:suppressAutoHyphens w:val="0"/>
              <w:spacing w:after="0"/>
              <w:ind w:firstLine="0"/>
              <w:rPr>
                <w:color w:val="000000"/>
                <w:sz w:val="20"/>
                <w:szCs w:val="20"/>
                <w:lang w:val="el-GR"/>
              </w:rPr>
            </w:pPr>
          </w:p>
        </w:tc>
        <w:tc>
          <w:tcPr>
            <w:tcW w:w="2257" w:type="pct"/>
            <w:shd w:val="clear" w:color="auto" w:fill="auto"/>
            <w:vAlign w:val="center"/>
          </w:tcPr>
          <w:p w:rsidR="00AC1B81" w:rsidRPr="0043711A" w:rsidRDefault="00AC1B81" w:rsidP="00954FDE">
            <w:pPr>
              <w:spacing w:after="0"/>
              <w:rPr>
                <w:sz w:val="20"/>
                <w:szCs w:val="20"/>
                <w:lang w:val="el-GR"/>
              </w:rPr>
            </w:pPr>
            <w:r w:rsidRPr="0043711A">
              <w:rPr>
                <w:sz w:val="20"/>
                <w:szCs w:val="20"/>
                <w:lang w:val="el-GR"/>
              </w:rPr>
              <w:t>Ρυθμιζόμενη λειτουργία πρόκλησης ειδοποίησης – θα πρέπει να έχει τουλάχιστον ηχητική και οπτική ειδοποίηση</w:t>
            </w:r>
          </w:p>
        </w:tc>
        <w:tc>
          <w:tcPr>
            <w:tcW w:w="925" w:type="pct"/>
            <w:shd w:val="clear" w:color="auto" w:fill="auto"/>
            <w:vAlign w:val="center"/>
          </w:tcPr>
          <w:p w:rsidR="00AC1B81" w:rsidRPr="00E71D5A" w:rsidRDefault="00AC1B81" w:rsidP="00954FDE">
            <w:pPr>
              <w:pStyle w:val="1a"/>
              <w:jc w:val="center"/>
              <w:rPr>
                <w:rFonts w:ascii="Calibri" w:hAnsi="Calibri" w:cs="Calibri"/>
                <w:sz w:val="20"/>
                <w:szCs w:val="20"/>
              </w:rPr>
            </w:pPr>
            <w:r w:rsidRPr="00E71D5A">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43711A" w:rsidRDefault="00AC1B81" w:rsidP="00954FDE">
            <w:pPr>
              <w:pStyle w:val="1a"/>
              <w:rPr>
                <w:rFonts w:ascii="Calibri" w:hAnsi="Calibri" w:cs="Calibri"/>
                <w:sz w:val="20"/>
                <w:szCs w:val="20"/>
              </w:rPr>
            </w:pPr>
            <w:r w:rsidRPr="0043711A">
              <w:rPr>
                <w:rFonts w:ascii="Calibri" w:hAnsi="Calibri" w:cs="Calibri"/>
                <w:sz w:val="20"/>
                <w:szCs w:val="20"/>
              </w:rPr>
              <w:t>Δυνατότητα να αποστέλλονται ειδοποιήσεις μέσω  SMS και E-</w:t>
            </w:r>
            <w:proofErr w:type="spellStart"/>
            <w:r w:rsidRPr="0043711A">
              <w:rPr>
                <w:rFonts w:ascii="Calibri" w:hAnsi="Calibri" w:cs="Calibri"/>
                <w:sz w:val="20"/>
                <w:szCs w:val="20"/>
              </w:rPr>
              <w:t>mail</w:t>
            </w:r>
            <w:proofErr w:type="spellEnd"/>
            <w:r w:rsidRPr="0043711A">
              <w:rPr>
                <w:rFonts w:ascii="Calibri" w:hAnsi="Calibri" w:cs="Calibri"/>
                <w:sz w:val="20"/>
                <w:szCs w:val="20"/>
              </w:rPr>
              <w:t xml:space="preserve"> σε προκαθορισμένες επαφές.</w:t>
            </w:r>
          </w:p>
        </w:tc>
        <w:tc>
          <w:tcPr>
            <w:tcW w:w="925" w:type="pct"/>
            <w:shd w:val="clear" w:color="auto" w:fill="auto"/>
            <w:vAlign w:val="center"/>
          </w:tcPr>
          <w:p w:rsidR="00AC1B81" w:rsidRPr="00E71D5A" w:rsidRDefault="00AC1B81" w:rsidP="00954FDE">
            <w:pPr>
              <w:pStyle w:val="1a"/>
              <w:jc w:val="center"/>
              <w:rPr>
                <w:rFonts w:ascii="Calibri" w:hAnsi="Calibri" w:cs="Calibri"/>
                <w:sz w:val="20"/>
                <w:szCs w:val="20"/>
              </w:rPr>
            </w:pPr>
            <w:r w:rsidRPr="00E71D5A">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43711A" w:rsidRDefault="00AC1B81" w:rsidP="00954FDE">
            <w:pPr>
              <w:pStyle w:val="1a"/>
              <w:rPr>
                <w:rFonts w:ascii="Calibri" w:hAnsi="Calibri" w:cs="Calibri"/>
                <w:sz w:val="20"/>
                <w:szCs w:val="20"/>
              </w:rPr>
            </w:pPr>
            <w:r w:rsidRPr="0043711A">
              <w:rPr>
                <w:rFonts w:ascii="Calibri" w:hAnsi="Calibri" w:cs="Calibri"/>
                <w:sz w:val="20"/>
                <w:szCs w:val="20"/>
              </w:rPr>
              <w:t>Διαχείριση συστήματος: θα πρέπει να υπάρχει η δυνατότητα να προστεθούν/αλλαχθούν/διαγραφούν επαφές</w:t>
            </w:r>
          </w:p>
        </w:tc>
        <w:tc>
          <w:tcPr>
            <w:tcW w:w="925" w:type="pct"/>
            <w:shd w:val="clear" w:color="auto" w:fill="auto"/>
            <w:vAlign w:val="center"/>
          </w:tcPr>
          <w:p w:rsidR="00AC1B81" w:rsidRPr="00E71D5A" w:rsidRDefault="00AC1B81" w:rsidP="00954FDE">
            <w:pPr>
              <w:pStyle w:val="1a"/>
              <w:jc w:val="center"/>
              <w:rPr>
                <w:rFonts w:ascii="Calibri" w:hAnsi="Calibri" w:cs="Calibri"/>
                <w:sz w:val="20"/>
                <w:szCs w:val="20"/>
              </w:rPr>
            </w:pPr>
            <w:r w:rsidRPr="00E71D5A">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43711A" w:rsidRDefault="00AC1B81" w:rsidP="00954FDE">
            <w:pPr>
              <w:pStyle w:val="1a"/>
              <w:rPr>
                <w:rFonts w:ascii="Calibri" w:hAnsi="Calibri" w:cs="Calibri"/>
                <w:sz w:val="20"/>
                <w:szCs w:val="20"/>
              </w:rPr>
            </w:pPr>
            <w:r w:rsidRPr="0043711A">
              <w:rPr>
                <w:rFonts w:ascii="Calibri" w:hAnsi="Calibri" w:cs="Calibri"/>
                <w:sz w:val="20"/>
                <w:szCs w:val="20"/>
              </w:rPr>
              <w:t>Η σελίδα ειδοποιήσεων θα πρέπει να είναι συγχρονισμένη με την αποστολή e-</w:t>
            </w:r>
            <w:proofErr w:type="spellStart"/>
            <w:r w:rsidRPr="0043711A">
              <w:rPr>
                <w:rFonts w:ascii="Calibri" w:hAnsi="Calibri" w:cs="Calibri"/>
                <w:sz w:val="20"/>
                <w:szCs w:val="20"/>
              </w:rPr>
              <w:t>mail</w:t>
            </w:r>
            <w:proofErr w:type="spellEnd"/>
            <w:r w:rsidRPr="0043711A">
              <w:rPr>
                <w:rFonts w:ascii="Calibri" w:hAnsi="Calibri" w:cs="Calibri"/>
                <w:sz w:val="20"/>
                <w:szCs w:val="20"/>
              </w:rPr>
              <w:t>, SMS, και άλλες μορφές επικοινωνίας με συνημμένες συγκεκριμένες πληροφορίες (τύπος ειδοποίησης, εικόνα, τοποθεσία).</w:t>
            </w:r>
          </w:p>
        </w:tc>
        <w:tc>
          <w:tcPr>
            <w:tcW w:w="925" w:type="pct"/>
            <w:shd w:val="clear" w:color="auto" w:fill="auto"/>
            <w:vAlign w:val="center"/>
          </w:tcPr>
          <w:p w:rsidR="00AC1B81" w:rsidRPr="00E71D5A" w:rsidRDefault="00AC1B81" w:rsidP="00954FDE">
            <w:pPr>
              <w:pStyle w:val="1a"/>
              <w:jc w:val="center"/>
              <w:rPr>
                <w:rFonts w:ascii="Calibri" w:hAnsi="Calibri" w:cs="Calibri"/>
                <w:sz w:val="20"/>
                <w:szCs w:val="20"/>
              </w:rPr>
            </w:pPr>
            <w:r w:rsidRPr="00E71D5A">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43711A" w:rsidRDefault="00AC1B81" w:rsidP="00954FDE">
            <w:pPr>
              <w:pStyle w:val="1a"/>
              <w:rPr>
                <w:rFonts w:ascii="Calibri" w:hAnsi="Calibri" w:cs="Calibri"/>
                <w:sz w:val="20"/>
                <w:szCs w:val="20"/>
              </w:rPr>
            </w:pPr>
            <w:r w:rsidRPr="0043711A">
              <w:rPr>
                <w:rFonts w:ascii="Calibri" w:hAnsi="Calibri" w:cs="Calibri"/>
                <w:sz w:val="20"/>
                <w:szCs w:val="20"/>
              </w:rPr>
              <w:t>Θα πρέπει να υπάρχει η δυνατότητα επιβεβαίωσης της τοποθεσίας του κινδύνου της ειδοποίησης στον χάρτη και να αλλάξει εάν είναι αναγκαίο</w:t>
            </w:r>
          </w:p>
        </w:tc>
        <w:tc>
          <w:tcPr>
            <w:tcW w:w="925" w:type="pct"/>
            <w:shd w:val="clear" w:color="auto" w:fill="auto"/>
            <w:vAlign w:val="center"/>
          </w:tcPr>
          <w:p w:rsidR="00AC1B81" w:rsidRPr="00E71D5A" w:rsidRDefault="00AC1B81" w:rsidP="00954FDE">
            <w:pPr>
              <w:pStyle w:val="1a"/>
              <w:jc w:val="center"/>
              <w:rPr>
                <w:rFonts w:ascii="Calibri" w:hAnsi="Calibri" w:cs="Calibri"/>
                <w:sz w:val="20"/>
                <w:szCs w:val="20"/>
              </w:rPr>
            </w:pPr>
            <w:r w:rsidRPr="00E71D5A">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43711A" w:rsidRDefault="00AC1B81" w:rsidP="00954FDE">
            <w:pPr>
              <w:pStyle w:val="1a"/>
              <w:rPr>
                <w:rFonts w:ascii="Calibri" w:hAnsi="Calibri" w:cs="Calibri"/>
                <w:sz w:val="20"/>
                <w:szCs w:val="20"/>
              </w:rPr>
            </w:pPr>
            <w:r>
              <w:rPr>
                <w:rFonts w:ascii="Calibri" w:hAnsi="Calibri" w:cs="Calibri"/>
                <w:sz w:val="20"/>
                <w:szCs w:val="20"/>
              </w:rPr>
              <w:t>Ποσοστό ψευδών ειδοποιήσεων</w:t>
            </w:r>
          </w:p>
        </w:tc>
        <w:tc>
          <w:tcPr>
            <w:tcW w:w="925" w:type="pct"/>
            <w:shd w:val="clear" w:color="auto" w:fill="auto"/>
            <w:vAlign w:val="center"/>
          </w:tcPr>
          <w:p w:rsidR="00AC1B81" w:rsidRPr="00195265" w:rsidRDefault="00AC1B81" w:rsidP="00954FDE">
            <w:pPr>
              <w:pStyle w:val="1a"/>
              <w:jc w:val="center"/>
              <w:rPr>
                <w:rFonts w:ascii="Calibri" w:hAnsi="Calibri" w:cs="Calibri"/>
                <w:sz w:val="20"/>
                <w:szCs w:val="20"/>
              </w:rPr>
            </w:pPr>
            <w:r>
              <w:rPr>
                <w:rFonts w:ascii="Calibri" w:hAnsi="Calibri" w:cs="Calibri"/>
                <w:sz w:val="20"/>
                <w:szCs w:val="20"/>
              </w:rPr>
              <w:t>&lt;10%</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43711A" w:rsidRDefault="00AC1B81" w:rsidP="00954FDE">
            <w:pPr>
              <w:spacing w:after="0"/>
              <w:rPr>
                <w:color w:val="000000"/>
                <w:sz w:val="20"/>
                <w:szCs w:val="20"/>
              </w:rPr>
            </w:pPr>
            <w:proofErr w:type="spellStart"/>
            <w:r w:rsidRPr="0043711A">
              <w:rPr>
                <w:color w:val="000000"/>
                <w:sz w:val="20"/>
                <w:szCs w:val="20"/>
              </w:rPr>
              <w:t>Λειτουργί</w:t>
            </w:r>
            <w:proofErr w:type="spellEnd"/>
            <w:r w:rsidRPr="0043711A">
              <w:rPr>
                <w:color w:val="000000"/>
                <w:sz w:val="20"/>
                <w:szCs w:val="20"/>
              </w:rPr>
              <w:t xml:space="preserve">α </w:t>
            </w:r>
            <w:proofErr w:type="spellStart"/>
            <w:r w:rsidRPr="0043711A">
              <w:rPr>
                <w:color w:val="000000"/>
                <w:sz w:val="20"/>
                <w:szCs w:val="20"/>
              </w:rPr>
              <w:t>Προ</w:t>
            </w:r>
            <w:proofErr w:type="spellEnd"/>
            <w:r w:rsidRPr="0043711A">
              <w:rPr>
                <w:color w:val="000000"/>
                <w:sz w:val="20"/>
                <w:szCs w:val="20"/>
              </w:rPr>
              <w:t>βλέψεων (Forecasting Module):</w:t>
            </w:r>
          </w:p>
        </w:tc>
        <w:tc>
          <w:tcPr>
            <w:tcW w:w="2348" w:type="pct"/>
            <w:gridSpan w:val="4"/>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Δείκτης επικινδυνότητας πυρκαγιάς σε τοπικό επίπεδο. Η διαβάθμιση του κινδύνου πυρκαγιάς θα παρουσιάζεται σε επίπεδα με χρωματικό κώδικα ανάλογα τη σοβαρότητα της πρόβλεψης και η λειτουργία πρόβλεψης επιπέδου κινδύνου του συστήματος είναι για τις επόμενες 24 ώρες και είναι πάντα ορατή στην κονσόλα παρακολούθησης του συστήματος. </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Τα ελάχιστα δεδομένα καιρού που απαιτούνται σε πραγματικό χρόνο και σε ιστορικό για τη λειτουργία της μονάδας πρόβλεψης είναι τα ακόλουθα:</w:t>
            </w:r>
          </w:p>
          <w:p w:rsidR="00AC1B81" w:rsidRPr="008546CC" w:rsidRDefault="00AC1B81" w:rsidP="00954FDE">
            <w:pPr>
              <w:spacing w:after="0"/>
              <w:rPr>
                <w:color w:val="000000"/>
                <w:sz w:val="20"/>
                <w:szCs w:val="20"/>
                <w:lang w:val="el-GR"/>
              </w:rPr>
            </w:pPr>
            <w:r w:rsidRPr="008546CC">
              <w:rPr>
                <w:color w:val="000000"/>
                <w:sz w:val="20"/>
                <w:szCs w:val="20"/>
                <w:lang w:val="el-GR"/>
              </w:rPr>
              <w:t>• Σχετική υγρασία</w:t>
            </w:r>
          </w:p>
          <w:p w:rsidR="00AC1B81" w:rsidRPr="008546CC" w:rsidRDefault="00AC1B81" w:rsidP="00954FDE">
            <w:pPr>
              <w:spacing w:after="0"/>
              <w:rPr>
                <w:color w:val="000000"/>
                <w:sz w:val="20"/>
                <w:szCs w:val="20"/>
                <w:lang w:val="el-GR"/>
              </w:rPr>
            </w:pPr>
            <w:r w:rsidRPr="008546CC">
              <w:rPr>
                <w:color w:val="000000"/>
                <w:sz w:val="20"/>
                <w:szCs w:val="20"/>
                <w:lang w:val="el-GR"/>
              </w:rPr>
              <w:t>• Άνεμος (ταχύτητα και κατεύθυνση)</w:t>
            </w:r>
          </w:p>
          <w:p w:rsidR="00AC1B81" w:rsidRDefault="00AC1B81" w:rsidP="00954FDE">
            <w:pPr>
              <w:spacing w:after="0"/>
              <w:rPr>
                <w:color w:val="000000"/>
                <w:sz w:val="20"/>
                <w:szCs w:val="20"/>
              </w:rPr>
            </w:pPr>
            <w:r w:rsidRPr="0043711A">
              <w:rPr>
                <w:color w:val="000000"/>
                <w:sz w:val="20"/>
                <w:szCs w:val="20"/>
              </w:rPr>
              <w:t xml:space="preserve">• </w:t>
            </w:r>
            <w:proofErr w:type="spellStart"/>
            <w:r w:rsidRPr="0043711A">
              <w:rPr>
                <w:color w:val="000000"/>
                <w:sz w:val="20"/>
                <w:szCs w:val="20"/>
              </w:rPr>
              <w:t>Θερμοκρ</w:t>
            </w:r>
            <w:proofErr w:type="spellEnd"/>
            <w:r w:rsidRPr="0043711A">
              <w:rPr>
                <w:color w:val="000000"/>
                <w:sz w:val="20"/>
                <w:szCs w:val="20"/>
              </w:rPr>
              <w:t xml:space="preserve">ασία </w:t>
            </w:r>
          </w:p>
        </w:tc>
        <w:tc>
          <w:tcPr>
            <w:tcW w:w="925" w:type="pct"/>
            <w:shd w:val="clear" w:color="auto" w:fill="auto"/>
            <w:vAlign w:val="center"/>
          </w:tcPr>
          <w:p w:rsidR="00AC1B81" w:rsidRPr="002D36E7" w:rsidRDefault="00AC1B81" w:rsidP="00954FDE">
            <w:pPr>
              <w:pStyle w:val="1a"/>
              <w:jc w:val="center"/>
              <w:rPr>
                <w:rFonts w:ascii="Calibri" w:hAnsi="Calibri" w:cs="Calibri"/>
                <w:sz w:val="20"/>
                <w:szCs w:val="20"/>
              </w:rPr>
            </w:pPr>
            <w:r>
              <w:rPr>
                <w:rFonts w:ascii="Calibri" w:hAnsi="Calibri" w:cs="Calibri"/>
                <w:sz w:val="20"/>
                <w:szCs w:val="20"/>
              </w:rPr>
              <w:t>NAI</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proofErr w:type="spellStart"/>
            <w:r w:rsidRPr="008546CC">
              <w:rPr>
                <w:color w:val="000000"/>
                <w:sz w:val="20"/>
                <w:szCs w:val="20"/>
                <w:lang w:val="el-GR"/>
              </w:rPr>
              <w:t>Δυνατότηυτα</w:t>
            </w:r>
            <w:proofErr w:type="spellEnd"/>
            <w:r w:rsidRPr="008546CC">
              <w:rPr>
                <w:color w:val="000000"/>
                <w:sz w:val="20"/>
                <w:szCs w:val="20"/>
                <w:lang w:val="el-GR"/>
              </w:rPr>
              <w:t xml:space="preserve"> ενοποίησης με εξωτερικές υπηρεσίες μέσω </w:t>
            </w:r>
            <w:r w:rsidRPr="0043711A">
              <w:rPr>
                <w:color w:val="000000"/>
                <w:sz w:val="20"/>
                <w:szCs w:val="20"/>
              </w:rPr>
              <w:t>API</w:t>
            </w:r>
            <w:r w:rsidRPr="008546CC">
              <w:rPr>
                <w:color w:val="000000"/>
                <w:sz w:val="20"/>
                <w:szCs w:val="20"/>
                <w:lang w:val="el-GR"/>
              </w:rPr>
              <w:t xml:space="preserve"> ή υπηρεσιών </w:t>
            </w:r>
            <w:r w:rsidRPr="0043711A">
              <w:rPr>
                <w:color w:val="000000"/>
                <w:sz w:val="20"/>
                <w:szCs w:val="20"/>
              </w:rPr>
              <w:t>Web</w:t>
            </w:r>
            <w:r w:rsidRPr="008546CC">
              <w:rPr>
                <w:color w:val="000000"/>
                <w:sz w:val="20"/>
                <w:szCs w:val="20"/>
                <w:lang w:val="el-GR"/>
              </w:rPr>
              <w:t xml:space="preserve"> και συμπερίληψη των ακόλουθων τύπων υπηρεσιών:</w:t>
            </w:r>
          </w:p>
          <w:p w:rsidR="00AC1B81" w:rsidRPr="008546CC" w:rsidRDefault="00AC1B81" w:rsidP="00954FDE">
            <w:pPr>
              <w:spacing w:after="0"/>
              <w:rPr>
                <w:color w:val="000000"/>
                <w:sz w:val="20"/>
                <w:szCs w:val="20"/>
                <w:lang w:val="el-GR"/>
              </w:rPr>
            </w:pPr>
            <w:r w:rsidRPr="008546CC">
              <w:rPr>
                <w:color w:val="000000"/>
                <w:sz w:val="20"/>
                <w:szCs w:val="20"/>
                <w:lang w:val="el-GR"/>
              </w:rPr>
              <w:t>1) Διαδικτυακές υπηρεσίες για τον καιρό: εισαγωγή δεδομένων που θα ενεργοποιήσουν τις λειτουργίες «Πρόγνωσης Πυρκαγιάς» και «Διάδοσης Πυρκαγιάς».</w:t>
            </w:r>
          </w:p>
          <w:p w:rsidR="00AC1B81" w:rsidRPr="008546CC" w:rsidRDefault="00AC1B81" w:rsidP="00954FDE">
            <w:pPr>
              <w:spacing w:after="0"/>
              <w:rPr>
                <w:color w:val="000000"/>
                <w:sz w:val="20"/>
                <w:szCs w:val="20"/>
                <w:lang w:val="el-GR"/>
              </w:rPr>
            </w:pPr>
            <w:r w:rsidRPr="008546CC">
              <w:rPr>
                <w:color w:val="000000"/>
                <w:sz w:val="20"/>
                <w:szCs w:val="20"/>
                <w:lang w:val="el-GR"/>
              </w:rPr>
              <w:t>2) Πλατφόρμες αποστολής μαζικών μηνυμάτων και ειδοποιήσεων όπως τα κοινωνικά δίκτυα, εφαρμογές κινητών, αποστολ</w:t>
            </w:r>
            <w:bookmarkStart w:id="2" w:name="_GoBack"/>
            <w:bookmarkEnd w:id="2"/>
            <w:r w:rsidRPr="008546CC">
              <w:rPr>
                <w:color w:val="000000"/>
                <w:sz w:val="20"/>
                <w:szCs w:val="20"/>
                <w:lang w:val="el-GR"/>
              </w:rPr>
              <w:t xml:space="preserve">είς μαζικών </w:t>
            </w:r>
            <w:r w:rsidRPr="0043711A">
              <w:rPr>
                <w:color w:val="000000"/>
                <w:sz w:val="20"/>
                <w:szCs w:val="20"/>
              </w:rPr>
              <w:t>SMS</w:t>
            </w:r>
            <w:r w:rsidRPr="008546CC">
              <w:rPr>
                <w:color w:val="000000"/>
                <w:sz w:val="20"/>
                <w:szCs w:val="20"/>
                <w:lang w:val="el-GR"/>
              </w:rPr>
              <w:t>, 112 κλπ.).</w:t>
            </w:r>
          </w:p>
          <w:p w:rsidR="00AC1B81" w:rsidRPr="008546CC" w:rsidRDefault="00AC1B81" w:rsidP="00954FDE">
            <w:pPr>
              <w:spacing w:after="0"/>
              <w:rPr>
                <w:color w:val="000000"/>
                <w:sz w:val="20"/>
                <w:szCs w:val="20"/>
                <w:lang w:val="el-GR"/>
              </w:rPr>
            </w:pPr>
            <w:r w:rsidRPr="008546CC">
              <w:rPr>
                <w:color w:val="000000"/>
                <w:sz w:val="20"/>
                <w:szCs w:val="20"/>
                <w:lang w:val="el-GR"/>
              </w:rPr>
              <w:t>3) Επεξεργασία και ανάλυση διάδοσης πυρκαγιάς από εξωτερικούς φορείς.</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8546CC" w:rsidTr="00954FDE">
        <w:trPr>
          <w:trHeight w:val="416"/>
          <w:jc w:val="center"/>
        </w:trPr>
        <w:tc>
          <w:tcPr>
            <w:tcW w:w="5000" w:type="pct"/>
            <w:gridSpan w:val="6"/>
            <w:vAlign w:val="center"/>
          </w:tcPr>
          <w:p w:rsidR="00AC1B81" w:rsidRPr="008546CC" w:rsidRDefault="00AC1B81" w:rsidP="00954FDE">
            <w:pPr>
              <w:numPr>
                <w:ilvl w:val="1"/>
                <w:numId w:val="29"/>
              </w:numPr>
              <w:suppressAutoHyphens w:val="0"/>
              <w:spacing w:after="0"/>
              <w:jc w:val="center"/>
              <w:rPr>
                <w:sz w:val="20"/>
                <w:szCs w:val="20"/>
                <w:lang w:val="el-GR"/>
              </w:rPr>
            </w:pPr>
            <w:r w:rsidRPr="008546CC">
              <w:rPr>
                <w:b/>
                <w:bCs/>
                <w:sz w:val="20"/>
                <w:szCs w:val="20"/>
                <w:lang w:val="el-GR"/>
              </w:rPr>
              <w:t>Σύστημα Αδιάλειπτης Λειτουργίας Κέντρου Ελέγχου</w:t>
            </w:r>
          </w:p>
        </w:tc>
      </w:tr>
      <w:tr w:rsidR="00AC1B81" w:rsidRPr="006722D3" w:rsidTr="00954FDE">
        <w:trPr>
          <w:trHeight w:val="416"/>
          <w:jc w:val="center"/>
        </w:trPr>
        <w:tc>
          <w:tcPr>
            <w:tcW w:w="395" w:type="pct"/>
            <w:vAlign w:val="center"/>
          </w:tcPr>
          <w:p w:rsidR="00AC1B81" w:rsidRPr="008546CC" w:rsidRDefault="00AC1B81" w:rsidP="00954FDE">
            <w:pPr>
              <w:numPr>
                <w:ilvl w:val="2"/>
                <w:numId w:val="29"/>
              </w:numPr>
              <w:suppressAutoHyphens w:val="0"/>
              <w:spacing w:after="0"/>
              <w:ind w:firstLine="0"/>
              <w:rPr>
                <w:color w:val="000000"/>
                <w:sz w:val="20"/>
                <w:szCs w:val="20"/>
                <w:lang w:val="el-GR"/>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6722D3">
              <w:rPr>
                <w:color w:val="000000"/>
                <w:sz w:val="20"/>
                <w:szCs w:val="20"/>
              </w:rPr>
              <w:t>UPS</w:t>
            </w:r>
            <w:r w:rsidRPr="008546CC">
              <w:rPr>
                <w:color w:val="000000"/>
                <w:sz w:val="20"/>
                <w:szCs w:val="20"/>
                <w:lang w:val="el-GR"/>
              </w:rPr>
              <w:t xml:space="preserve"> 2</w:t>
            </w:r>
            <w:r w:rsidRPr="006722D3">
              <w:rPr>
                <w:color w:val="000000"/>
                <w:sz w:val="20"/>
                <w:szCs w:val="20"/>
              </w:rPr>
              <w:t>KVA</w:t>
            </w:r>
            <w:r w:rsidRPr="008546CC">
              <w:rPr>
                <w:color w:val="000000"/>
                <w:sz w:val="20"/>
                <w:szCs w:val="20"/>
                <w:lang w:val="el-GR"/>
              </w:rPr>
              <w:t xml:space="preserve">, το οποίο θα ηλεκτροδοτείται από ρευματολήπτη του </w:t>
            </w:r>
            <w:proofErr w:type="gramStart"/>
            <w:r w:rsidRPr="008546CC">
              <w:rPr>
                <w:color w:val="000000"/>
                <w:sz w:val="20"/>
                <w:szCs w:val="20"/>
                <w:lang w:val="el-GR"/>
              </w:rPr>
              <w:t>κτιρίου  και</w:t>
            </w:r>
            <w:proofErr w:type="gramEnd"/>
            <w:r w:rsidRPr="008546CC">
              <w:rPr>
                <w:color w:val="000000"/>
                <w:sz w:val="20"/>
                <w:szCs w:val="20"/>
                <w:lang w:val="el-GR"/>
              </w:rPr>
              <w:t xml:space="preserve"> θα είναι ικανό να τροφοδοτεί το σύνολο του εξοπλισμού του διακομιστή, του σταθμού εργασίας και των κεραιών ζεύξης για τουλάχιστον 30 λεπτά.</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lang w:eastAsia="el-GR"/>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Το </w:t>
            </w:r>
            <w:r w:rsidRPr="006722D3">
              <w:rPr>
                <w:color w:val="000000"/>
                <w:sz w:val="20"/>
                <w:szCs w:val="20"/>
              </w:rPr>
              <w:t>UPS</w:t>
            </w:r>
            <w:r w:rsidRPr="008546CC">
              <w:rPr>
                <w:color w:val="000000"/>
                <w:sz w:val="20"/>
                <w:szCs w:val="20"/>
                <w:lang w:val="el-GR"/>
              </w:rPr>
              <w:t xml:space="preserve"> θα έχει τη δυνατότητα επικοινωνίας με το υπόλοιπο σύστημα στο κέντρο ελέγχου για την αποστολή ειδοποιήσεων σε περίπτωση απώλειας ή διακύμανσης τάσης. </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lang w:eastAsia="el-GR"/>
              </w:rPr>
              <w:t>NAI</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6722D3" w:rsidRDefault="00AC1B81" w:rsidP="00954FDE">
            <w:pPr>
              <w:spacing w:after="0"/>
              <w:rPr>
                <w:color w:val="000000"/>
                <w:sz w:val="20"/>
                <w:szCs w:val="20"/>
              </w:rPr>
            </w:pPr>
            <w:r w:rsidRPr="006722D3">
              <w:rPr>
                <w:color w:val="000000"/>
                <w:sz w:val="20"/>
                <w:szCs w:val="20"/>
              </w:rPr>
              <w:t>Βα</w:t>
            </w:r>
            <w:proofErr w:type="spellStart"/>
            <w:r w:rsidRPr="006722D3">
              <w:rPr>
                <w:color w:val="000000"/>
                <w:sz w:val="20"/>
                <w:szCs w:val="20"/>
              </w:rPr>
              <w:t>θμός</w:t>
            </w:r>
            <w:proofErr w:type="spellEnd"/>
            <w:r w:rsidRPr="006722D3">
              <w:rPr>
                <w:color w:val="000000"/>
                <w:sz w:val="20"/>
                <w:szCs w:val="20"/>
              </w:rPr>
              <w:t xml:space="preserve"> απ</w:t>
            </w:r>
            <w:proofErr w:type="spellStart"/>
            <w:r w:rsidRPr="006722D3">
              <w:rPr>
                <w:color w:val="000000"/>
                <w:sz w:val="20"/>
                <w:szCs w:val="20"/>
              </w:rPr>
              <w:t>όδοσης</w:t>
            </w:r>
            <w:proofErr w:type="spellEnd"/>
            <w:r w:rsidRPr="006722D3">
              <w:rPr>
                <w:color w:val="000000"/>
                <w:sz w:val="20"/>
                <w:szCs w:val="20"/>
              </w:rPr>
              <w:t xml:space="preserve"> </w:t>
            </w:r>
            <w:proofErr w:type="spellStart"/>
            <w:r w:rsidRPr="006722D3">
              <w:rPr>
                <w:color w:val="000000"/>
                <w:sz w:val="20"/>
                <w:szCs w:val="20"/>
              </w:rPr>
              <w:t>σε</w:t>
            </w:r>
            <w:proofErr w:type="spellEnd"/>
            <w:r w:rsidRPr="006722D3">
              <w:rPr>
                <w:color w:val="000000"/>
                <w:sz w:val="20"/>
                <w:szCs w:val="20"/>
              </w:rPr>
              <w:t xml:space="preserve"> on-line mode</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 95%</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 xml:space="preserve">Ο βαθμός απόδοσης θα </w:t>
            </w:r>
            <w:proofErr w:type="spellStart"/>
            <w:r w:rsidRPr="008546CC">
              <w:rPr>
                <w:color w:val="000000"/>
                <w:sz w:val="20"/>
                <w:szCs w:val="20"/>
                <w:lang w:val="el-GR"/>
              </w:rPr>
              <w:t>παραμένει</w:t>
            </w:r>
            <w:proofErr w:type="spellEnd"/>
            <w:r w:rsidRPr="008546CC">
              <w:rPr>
                <w:color w:val="000000"/>
                <w:sz w:val="20"/>
                <w:szCs w:val="20"/>
                <w:lang w:val="el-GR"/>
              </w:rPr>
              <w:t xml:space="preserve"> </w:t>
            </w:r>
            <w:proofErr w:type="spellStart"/>
            <w:r w:rsidRPr="008546CC">
              <w:rPr>
                <w:color w:val="000000"/>
                <w:sz w:val="20"/>
                <w:szCs w:val="20"/>
                <w:lang w:val="el-GR"/>
              </w:rPr>
              <w:t>σταθερός</w:t>
            </w:r>
            <w:proofErr w:type="spellEnd"/>
            <w:r w:rsidRPr="008546CC">
              <w:rPr>
                <w:color w:val="000000"/>
                <w:sz w:val="20"/>
                <w:szCs w:val="20"/>
                <w:lang w:val="el-GR"/>
              </w:rPr>
              <w:t xml:space="preserve"> </w:t>
            </w:r>
            <w:proofErr w:type="spellStart"/>
            <w:r w:rsidRPr="008546CC">
              <w:rPr>
                <w:color w:val="000000"/>
                <w:sz w:val="20"/>
                <w:szCs w:val="20"/>
                <w:lang w:val="el-GR"/>
              </w:rPr>
              <w:t>απο</w:t>
            </w:r>
            <w:proofErr w:type="spellEnd"/>
            <w:r w:rsidRPr="008546CC">
              <w:rPr>
                <w:color w:val="000000"/>
                <w:sz w:val="20"/>
                <w:szCs w:val="20"/>
                <w:lang w:val="el-GR"/>
              </w:rPr>
              <w:t xml:space="preserve">́ το 50% του </w:t>
            </w:r>
            <w:proofErr w:type="spellStart"/>
            <w:r w:rsidRPr="008546CC">
              <w:rPr>
                <w:color w:val="000000"/>
                <w:sz w:val="20"/>
                <w:szCs w:val="20"/>
                <w:lang w:val="el-GR"/>
              </w:rPr>
              <w:t>ονομαστικου</w:t>
            </w:r>
            <w:proofErr w:type="spellEnd"/>
            <w:r w:rsidRPr="008546CC">
              <w:rPr>
                <w:color w:val="000000"/>
                <w:sz w:val="20"/>
                <w:szCs w:val="20"/>
                <w:lang w:val="el-GR"/>
              </w:rPr>
              <w:t xml:space="preserve">́ </w:t>
            </w:r>
            <w:proofErr w:type="spellStart"/>
            <w:r w:rsidRPr="008546CC">
              <w:rPr>
                <w:color w:val="000000"/>
                <w:sz w:val="20"/>
                <w:szCs w:val="20"/>
                <w:lang w:val="el-GR"/>
              </w:rPr>
              <w:t>φορτίου</w:t>
            </w:r>
            <w:proofErr w:type="spellEnd"/>
            <w:r w:rsidRPr="008546CC">
              <w:rPr>
                <w:color w:val="000000"/>
                <w:sz w:val="20"/>
                <w:szCs w:val="20"/>
                <w:lang w:val="el-GR"/>
              </w:rPr>
              <w:t xml:space="preserve"> και </w:t>
            </w:r>
            <w:proofErr w:type="spellStart"/>
            <w:r w:rsidRPr="008546CC">
              <w:rPr>
                <w:color w:val="000000"/>
                <w:sz w:val="20"/>
                <w:szCs w:val="20"/>
                <w:lang w:val="el-GR"/>
              </w:rPr>
              <w:t>πάνω</w:t>
            </w:r>
            <w:proofErr w:type="spellEnd"/>
            <w:r w:rsidRPr="008546CC">
              <w:rPr>
                <w:color w:val="000000"/>
                <w:sz w:val="20"/>
                <w:szCs w:val="20"/>
                <w:lang w:val="el-GR"/>
              </w:rPr>
              <w:t>.</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415A55" w:rsidRDefault="00AC1B81" w:rsidP="00954FDE">
            <w:pPr>
              <w:spacing w:after="0"/>
              <w:rPr>
                <w:color w:val="000000"/>
                <w:sz w:val="20"/>
                <w:szCs w:val="20"/>
              </w:rPr>
            </w:pPr>
            <w:proofErr w:type="spellStart"/>
            <w:r w:rsidRPr="006722D3">
              <w:rPr>
                <w:color w:val="000000"/>
                <w:sz w:val="20"/>
                <w:szCs w:val="20"/>
              </w:rPr>
              <w:t>Συμμόρφωση</w:t>
            </w:r>
            <w:proofErr w:type="spellEnd"/>
            <w:r w:rsidRPr="006722D3">
              <w:rPr>
                <w:color w:val="000000"/>
                <w:sz w:val="20"/>
                <w:szCs w:val="20"/>
              </w:rPr>
              <w:t xml:space="preserve"> </w:t>
            </w:r>
            <w:proofErr w:type="spellStart"/>
            <w:r w:rsidRPr="006722D3">
              <w:rPr>
                <w:color w:val="000000"/>
                <w:sz w:val="20"/>
                <w:szCs w:val="20"/>
              </w:rPr>
              <w:t>με</w:t>
            </w:r>
            <w:proofErr w:type="spellEnd"/>
            <w:r w:rsidRPr="006722D3">
              <w:rPr>
                <w:color w:val="000000"/>
                <w:sz w:val="20"/>
                <w:szCs w:val="20"/>
              </w:rPr>
              <w:t xml:space="preserve"> </w:t>
            </w:r>
            <w:r w:rsidRPr="00415A55">
              <w:rPr>
                <w:color w:val="000000"/>
                <w:sz w:val="20"/>
                <w:szCs w:val="20"/>
              </w:rPr>
              <w:t>2006/95/EC, 2004/108/EC, (EN) IEC62040-1,2,</w:t>
            </w:r>
            <w:proofErr w:type="gramStart"/>
            <w:r w:rsidRPr="00415A55">
              <w:rPr>
                <w:color w:val="000000"/>
                <w:sz w:val="20"/>
                <w:szCs w:val="20"/>
              </w:rPr>
              <w:t>3,(</w:t>
            </w:r>
            <w:proofErr w:type="gramEnd"/>
            <w:r w:rsidRPr="00415A55">
              <w:rPr>
                <w:color w:val="000000"/>
                <w:sz w:val="20"/>
                <w:szCs w:val="20"/>
              </w:rPr>
              <w:t>EN) IEC60950-1, (EN) IEC50272-2</w:t>
            </w:r>
            <w:r w:rsidRPr="006722D3">
              <w:rPr>
                <w:color w:val="000000"/>
                <w:sz w:val="20"/>
                <w:szCs w:val="20"/>
              </w:rPr>
              <w:t>.</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1F37EF" w:rsidRDefault="00AC1B81" w:rsidP="00954FDE">
            <w:pPr>
              <w:numPr>
                <w:ilvl w:val="2"/>
                <w:numId w:val="29"/>
              </w:numPr>
              <w:suppressAutoHyphens w:val="0"/>
              <w:spacing w:after="0"/>
              <w:ind w:firstLine="0"/>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Για την ασφαλή λειτουργία του συστήματος στο Κέντρο Ελέγχου, το λογισμικό θα έχει διαβαθμισμένα επίπεδα πιστοποίησης και οι κτιριακές εγκαταστάσεις θα εξοπλιστούν με προστατευτικές διατάξεις έτσι όπως περιγράφονται στο συμβατικό τεύχος</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rPr>
            </w:pPr>
            <w:r w:rsidRPr="006722D3">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rPr>
            </w:pPr>
          </w:p>
        </w:tc>
        <w:tc>
          <w:tcPr>
            <w:tcW w:w="692" w:type="pct"/>
            <w:gridSpan w:val="2"/>
            <w:shd w:val="clear" w:color="auto" w:fill="auto"/>
            <w:vAlign w:val="center"/>
          </w:tcPr>
          <w:p w:rsidR="00AC1B81" w:rsidRPr="006722D3" w:rsidRDefault="00AC1B81" w:rsidP="00954FDE">
            <w:pPr>
              <w:spacing w:after="0"/>
              <w:rPr>
                <w:sz w:val="20"/>
                <w:szCs w:val="20"/>
              </w:rPr>
            </w:pPr>
          </w:p>
        </w:tc>
      </w:tr>
      <w:tr w:rsidR="00AC1B81" w:rsidRPr="006722D3" w:rsidTr="00954FDE">
        <w:trPr>
          <w:trHeight w:val="416"/>
          <w:jc w:val="center"/>
        </w:trPr>
        <w:tc>
          <w:tcPr>
            <w:tcW w:w="5000" w:type="pct"/>
            <w:gridSpan w:val="6"/>
            <w:vAlign w:val="center"/>
          </w:tcPr>
          <w:p w:rsidR="00AC1B81" w:rsidRPr="00D218BB" w:rsidRDefault="00AC1B81" w:rsidP="00954FDE">
            <w:pPr>
              <w:numPr>
                <w:ilvl w:val="0"/>
                <w:numId w:val="29"/>
              </w:numPr>
              <w:suppressAutoHyphens w:val="0"/>
              <w:spacing w:after="0"/>
              <w:jc w:val="center"/>
              <w:rPr>
                <w:b/>
                <w:bCs/>
                <w:sz w:val="20"/>
                <w:szCs w:val="20"/>
              </w:rPr>
            </w:pPr>
            <w:r w:rsidRPr="00D218BB">
              <w:rPr>
                <w:b/>
                <w:bCs/>
                <w:color w:val="000000"/>
                <w:sz w:val="20"/>
                <w:szCs w:val="20"/>
              </w:rPr>
              <w:t>ΠΙΝΑΚΑΣ ΕΡΓΑΣΙΩΝ – ΥΠΗΡΕΣΙΩΝ</w:t>
            </w:r>
          </w:p>
        </w:tc>
      </w:tr>
      <w:tr w:rsidR="00AC1B81" w:rsidRPr="006722D3" w:rsidTr="00954FDE">
        <w:trPr>
          <w:trHeight w:val="1574"/>
          <w:jc w:val="center"/>
        </w:trPr>
        <w:tc>
          <w:tcPr>
            <w:tcW w:w="395" w:type="pct"/>
            <w:vAlign w:val="center"/>
          </w:tcPr>
          <w:p w:rsidR="00AC1B81" w:rsidRPr="00537949" w:rsidRDefault="00AC1B81" w:rsidP="00954FDE">
            <w:pPr>
              <w:numPr>
                <w:ilvl w:val="1"/>
                <w:numId w:val="29"/>
              </w:numPr>
              <w:suppressAutoHyphens w:val="0"/>
              <w:spacing w:after="0"/>
              <w:ind w:left="431" w:hanging="431"/>
              <w:rPr>
                <w:bCs/>
                <w:sz w:val="20"/>
                <w:szCs w:val="20"/>
              </w:rPr>
            </w:pPr>
          </w:p>
        </w:tc>
        <w:tc>
          <w:tcPr>
            <w:tcW w:w="2257" w:type="pct"/>
            <w:shd w:val="clear" w:color="auto" w:fill="auto"/>
            <w:vAlign w:val="center"/>
          </w:tcPr>
          <w:p w:rsidR="00AC1B81" w:rsidRPr="008546CC" w:rsidRDefault="00AC1B81" w:rsidP="00954FDE">
            <w:pPr>
              <w:spacing w:after="0"/>
              <w:rPr>
                <w:bCs/>
                <w:sz w:val="20"/>
                <w:szCs w:val="20"/>
                <w:lang w:val="el-GR"/>
              </w:rPr>
            </w:pPr>
            <w:r w:rsidRPr="008546CC">
              <w:rPr>
                <w:bCs/>
                <w:sz w:val="20"/>
                <w:szCs w:val="20"/>
                <w:lang w:val="el-GR"/>
              </w:rPr>
              <w:t>Οι Υπηρεσίες Παραμετροποίησης και Θέσης σε Λειτουργία θα περιλαμβάνουν  τα παρακάτω:</w:t>
            </w:r>
          </w:p>
          <w:p w:rsidR="00AC1B81" w:rsidRPr="008546CC" w:rsidRDefault="00AC1B81" w:rsidP="00954FDE">
            <w:pPr>
              <w:spacing w:after="0"/>
              <w:rPr>
                <w:bCs/>
                <w:sz w:val="20"/>
                <w:szCs w:val="20"/>
                <w:lang w:val="el-GR"/>
              </w:rPr>
            </w:pPr>
            <w:r w:rsidRPr="008546CC">
              <w:rPr>
                <w:bCs/>
                <w:sz w:val="20"/>
                <w:szCs w:val="20"/>
                <w:lang w:val="el-GR"/>
              </w:rPr>
              <w:t xml:space="preserve">Εγκατάσταση του εξοπλισμού </w:t>
            </w:r>
          </w:p>
          <w:p w:rsidR="00AC1B81" w:rsidRPr="008546CC" w:rsidRDefault="00AC1B81" w:rsidP="00954FDE">
            <w:pPr>
              <w:spacing w:after="0"/>
              <w:rPr>
                <w:bCs/>
                <w:sz w:val="20"/>
                <w:szCs w:val="20"/>
                <w:lang w:val="el-GR"/>
              </w:rPr>
            </w:pPr>
            <w:r w:rsidRPr="008546CC">
              <w:rPr>
                <w:bCs/>
                <w:sz w:val="20"/>
                <w:szCs w:val="20"/>
                <w:lang w:val="el-GR"/>
              </w:rPr>
              <w:t>Παραμετροποίηση του εξοπλισμού και του λογισμικού</w:t>
            </w:r>
          </w:p>
          <w:p w:rsidR="00AC1B81" w:rsidRPr="00537949" w:rsidRDefault="00AC1B81" w:rsidP="00954FDE">
            <w:pPr>
              <w:spacing w:after="0"/>
              <w:rPr>
                <w:bCs/>
                <w:sz w:val="20"/>
                <w:szCs w:val="20"/>
              </w:rPr>
            </w:pPr>
            <w:proofErr w:type="spellStart"/>
            <w:r w:rsidRPr="00537949">
              <w:rPr>
                <w:bCs/>
                <w:sz w:val="20"/>
                <w:szCs w:val="20"/>
              </w:rPr>
              <w:t>Έλεγχο</w:t>
            </w:r>
            <w:proofErr w:type="spellEnd"/>
            <w:r w:rsidRPr="00537949">
              <w:rPr>
                <w:bCs/>
                <w:sz w:val="20"/>
                <w:szCs w:val="20"/>
              </w:rPr>
              <w:t xml:space="preserve"> π</w:t>
            </w:r>
            <w:proofErr w:type="spellStart"/>
            <w:r w:rsidRPr="00537949">
              <w:rPr>
                <w:bCs/>
                <w:sz w:val="20"/>
                <w:szCs w:val="20"/>
              </w:rPr>
              <w:t>λήρης</w:t>
            </w:r>
            <w:proofErr w:type="spellEnd"/>
            <w:r w:rsidRPr="00537949">
              <w:rPr>
                <w:bCs/>
                <w:sz w:val="20"/>
                <w:szCs w:val="20"/>
              </w:rPr>
              <w:t xml:space="preserve"> </w:t>
            </w:r>
            <w:proofErr w:type="spellStart"/>
            <w:r w:rsidRPr="00537949">
              <w:rPr>
                <w:bCs/>
                <w:sz w:val="20"/>
                <w:szCs w:val="20"/>
              </w:rPr>
              <w:t>λειτουργί</w:t>
            </w:r>
            <w:proofErr w:type="spellEnd"/>
            <w:r w:rsidRPr="00537949">
              <w:rPr>
                <w:bCs/>
                <w:sz w:val="20"/>
                <w:szCs w:val="20"/>
              </w:rPr>
              <w:t>ας</w:t>
            </w:r>
          </w:p>
        </w:tc>
        <w:tc>
          <w:tcPr>
            <w:tcW w:w="925" w:type="pct"/>
            <w:shd w:val="clear" w:color="auto" w:fill="auto"/>
            <w:vAlign w:val="center"/>
          </w:tcPr>
          <w:p w:rsidR="00AC1B81" w:rsidRPr="00537949" w:rsidRDefault="00AC1B81" w:rsidP="00954FDE">
            <w:pPr>
              <w:pStyle w:val="1a"/>
              <w:jc w:val="center"/>
              <w:rPr>
                <w:rFonts w:ascii="Calibri" w:hAnsi="Calibri" w:cs="Calibri"/>
                <w:sz w:val="20"/>
                <w:szCs w:val="20"/>
              </w:rPr>
            </w:pPr>
            <w:r w:rsidRPr="00537949">
              <w:rPr>
                <w:rFonts w:ascii="Calibri" w:hAnsi="Calibri" w:cs="Calibri"/>
                <w:sz w:val="20"/>
                <w:szCs w:val="20"/>
              </w:rPr>
              <w:t>ΝΑΙ</w:t>
            </w:r>
          </w:p>
        </w:tc>
        <w:tc>
          <w:tcPr>
            <w:tcW w:w="731" w:type="pct"/>
            <w:shd w:val="clear" w:color="auto" w:fill="auto"/>
            <w:vAlign w:val="center"/>
          </w:tcPr>
          <w:p w:rsidR="00AC1B81" w:rsidRPr="00537949" w:rsidRDefault="00AC1B81" w:rsidP="00954FDE">
            <w:pPr>
              <w:spacing w:after="0"/>
              <w:rPr>
                <w:sz w:val="20"/>
                <w:szCs w:val="20"/>
              </w:rPr>
            </w:pPr>
          </w:p>
        </w:tc>
        <w:tc>
          <w:tcPr>
            <w:tcW w:w="692" w:type="pct"/>
            <w:gridSpan w:val="2"/>
            <w:shd w:val="clear" w:color="auto" w:fill="auto"/>
            <w:vAlign w:val="center"/>
          </w:tcPr>
          <w:p w:rsidR="00AC1B81" w:rsidRPr="00537949" w:rsidRDefault="00AC1B81" w:rsidP="00954FDE">
            <w:pPr>
              <w:spacing w:after="0"/>
              <w:rPr>
                <w:sz w:val="20"/>
                <w:szCs w:val="20"/>
              </w:rPr>
            </w:pPr>
          </w:p>
        </w:tc>
      </w:tr>
      <w:tr w:rsidR="00AC1B81" w:rsidRPr="006722D3" w:rsidTr="00954FDE">
        <w:trPr>
          <w:trHeight w:val="809"/>
          <w:jc w:val="center"/>
        </w:trPr>
        <w:tc>
          <w:tcPr>
            <w:tcW w:w="395" w:type="pct"/>
            <w:vAlign w:val="center"/>
          </w:tcPr>
          <w:p w:rsidR="00AC1B81" w:rsidRPr="00537949" w:rsidRDefault="00AC1B81" w:rsidP="00954FDE">
            <w:pPr>
              <w:numPr>
                <w:ilvl w:val="2"/>
                <w:numId w:val="30"/>
              </w:numPr>
              <w:suppressAutoHyphens w:val="0"/>
              <w:spacing w:after="0"/>
              <w:rPr>
                <w:bCs/>
                <w:sz w:val="20"/>
                <w:szCs w:val="20"/>
              </w:rPr>
            </w:pPr>
          </w:p>
        </w:tc>
        <w:tc>
          <w:tcPr>
            <w:tcW w:w="2257" w:type="pct"/>
            <w:shd w:val="clear" w:color="auto" w:fill="auto"/>
            <w:vAlign w:val="center"/>
          </w:tcPr>
          <w:p w:rsidR="00AC1B81" w:rsidRPr="008546CC" w:rsidRDefault="00AC1B81" w:rsidP="00954FDE">
            <w:pPr>
              <w:spacing w:after="0"/>
              <w:rPr>
                <w:bCs/>
                <w:sz w:val="20"/>
                <w:szCs w:val="20"/>
                <w:lang w:val="el-GR"/>
              </w:rPr>
            </w:pPr>
            <w:r w:rsidRPr="008546CC">
              <w:rPr>
                <w:bCs/>
                <w:sz w:val="20"/>
                <w:szCs w:val="20"/>
                <w:lang w:val="el-GR"/>
              </w:rPr>
              <w:t>Οι Υπηρεσίες Πιλοτικής Λειτουργίας θα περιλαμβάνουν υπηρεσίες τεχνικής υποστήριξης για διάστημα 2 μηνών.</w:t>
            </w:r>
          </w:p>
        </w:tc>
        <w:tc>
          <w:tcPr>
            <w:tcW w:w="925" w:type="pct"/>
            <w:shd w:val="clear" w:color="auto" w:fill="auto"/>
            <w:vAlign w:val="center"/>
          </w:tcPr>
          <w:p w:rsidR="00AC1B81" w:rsidRPr="00537949" w:rsidRDefault="00AC1B81" w:rsidP="00954FDE">
            <w:pPr>
              <w:pStyle w:val="1a"/>
              <w:jc w:val="center"/>
              <w:rPr>
                <w:rFonts w:ascii="Calibri" w:hAnsi="Calibri" w:cs="Calibri"/>
                <w:sz w:val="20"/>
                <w:szCs w:val="20"/>
              </w:rPr>
            </w:pPr>
            <w:r w:rsidRPr="00537949">
              <w:rPr>
                <w:rFonts w:ascii="Calibri" w:hAnsi="Calibri" w:cs="Calibri"/>
                <w:sz w:val="20"/>
                <w:szCs w:val="20"/>
              </w:rPr>
              <w:t>ΝΑΙ</w:t>
            </w:r>
          </w:p>
        </w:tc>
        <w:tc>
          <w:tcPr>
            <w:tcW w:w="731" w:type="pct"/>
            <w:shd w:val="clear" w:color="auto" w:fill="auto"/>
            <w:vAlign w:val="center"/>
          </w:tcPr>
          <w:p w:rsidR="00AC1B81" w:rsidRPr="00537949" w:rsidRDefault="00AC1B81" w:rsidP="00954FDE">
            <w:pPr>
              <w:spacing w:after="0"/>
              <w:rPr>
                <w:sz w:val="20"/>
                <w:szCs w:val="20"/>
              </w:rPr>
            </w:pPr>
          </w:p>
        </w:tc>
        <w:tc>
          <w:tcPr>
            <w:tcW w:w="692" w:type="pct"/>
            <w:gridSpan w:val="2"/>
            <w:shd w:val="clear" w:color="auto" w:fill="auto"/>
            <w:vAlign w:val="center"/>
          </w:tcPr>
          <w:p w:rsidR="00AC1B81" w:rsidRPr="00537949" w:rsidRDefault="00AC1B81" w:rsidP="00954FDE">
            <w:pPr>
              <w:spacing w:after="0"/>
              <w:rPr>
                <w:sz w:val="20"/>
                <w:szCs w:val="20"/>
              </w:rPr>
            </w:pPr>
          </w:p>
        </w:tc>
      </w:tr>
      <w:tr w:rsidR="00AC1B81" w:rsidRPr="006722D3" w:rsidTr="00954FDE">
        <w:trPr>
          <w:trHeight w:val="1331"/>
          <w:jc w:val="center"/>
        </w:trPr>
        <w:tc>
          <w:tcPr>
            <w:tcW w:w="395" w:type="pct"/>
            <w:vAlign w:val="center"/>
          </w:tcPr>
          <w:p w:rsidR="00AC1B81" w:rsidRPr="00537949" w:rsidRDefault="00AC1B81" w:rsidP="00954FDE">
            <w:pPr>
              <w:spacing w:after="0"/>
              <w:rPr>
                <w:bCs/>
                <w:sz w:val="20"/>
                <w:szCs w:val="20"/>
              </w:rPr>
            </w:pPr>
            <w:r>
              <w:rPr>
                <w:bCs/>
                <w:sz w:val="20"/>
                <w:szCs w:val="20"/>
              </w:rPr>
              <w:t>3.1.2</w:t>
            </w:r>
          </w:p>
        </w:tc>
        <w:tc>
          <w:tcPr>
            <w:tcW w:w="2257" w:type="pct"/>
            <w:shd w:val="clear" w:color="auto" w:fill="auto"/>
            <w:vAlign w:val="center"/>
          </w:tcPr>
          <w:p w:rsidR="00AC1B81" w:rsidRPr="008546CC" w:rsidRDefault="00AC1B81" w:rsidP="00954FDE">
            <w:pPr>
              <w:spacing w:after="0"/>
              <w:rPr>
                <w:bCs/>
                <w:sz w:val="20"/>
                <w:szCs w:val="20"/>
                <w:lang w:val="el-GR"/>
              </w:rPr>
            </w:pPr>
            <w:r w:rsidRPr="008546CC">
              <w:rPr>
                <w:bCs/>
                <w:sz w:val="20"/>
                <w:szCs w:val="20"/>
                <w:lang w:val="el-GR"/>
              </w:rPr>
              <w:t>Οι Υπηρεσίες Εκπαίδευσης θα περιλαμβάνουν την προετοιμασία κατάλληλου Πλάνου Εκπαίδευσης, τη διενέργεια εκπαιδευτικού Σεμιναρίου τουλάχιστον 8 ωρών και την παράδοση εκπαιδευτικού υλικού.</w:t>
            </w:r>
          </w:p>
        </w:tc>
        <w:tc>
          <w:tcPr>
            <w:tcW w:w="925" w:type="pct"/>
            <w:shd w:val="clear" w:color="auto" w:fill="auto"/>
            <w:vAlign w:val="center"/>
          </w:tcPr>
          <w:p w:rsidR="00AC1B81" w:rsidRPr="00537949" w:rsidRDefault="00AC1B81" w:rsidP="00954FDE">
            <w:pPr>
              <w:pStyle w:val="1a"/>
              <w:jc w:val="center"/>
              <w:rPr>
                <w:rFonts w:ascii="Calibri" w:hAnsi="Calibri" w:cs="Calibri"/>
                <w:sz w:val="20"/>
                <w:szCs w:val="20"/>
              </w:rPr>
            </w:pPr>
            <w:r w:rsidRPr="00403DB0">
              <w:rPr>
                <w:rFonts w:ascii="Calibri" w:hAnsi="Calibri" w:cs="Calibri"/>
                <w:sz w:val="20"/>
                <w:szCs w:val="20"/>
              </w:rPr>
              <w:t>ΝΑΙ</w:t>
            </w:r>
          </w:p>
        </w:tc>
        <w:tc>
          <w:tcPr>
            <w:tcW w:w="731" w:type="pct"/>
            <w:shd w:val="clear" w:color="auto" w:fill="auto"/>
            <w:vAlign w:val="center"/>
          </w:tcPr>
          <w:p w:rsidR="00AC1B81" w:rsidRPr="00537949" w:rsidRDefault="00AC1B81" w:rsidP="00954FDE">
            <w:pPr>
              <w:spacing w:after="0"/>
              <w:rPr>
                <w:sz w:val="20"/>
                <w:szCs w:val="20"/>
              </w:rPr>
            </w:pPr>
          </w:p>
        </w:tc>
        <w:tc>
          <w:tcPr>
            <w:tcW w:w="692" w:type="pct"/>
            <w:gridSpan w:val="2"/>
            <w:shd w:val="clear" w:color="auto" w:fill="auto"/>
            <w:vAlign w:val="center"/>
          </w:tcPr>
          <w:p w:rsidR="00AC1B81" w:rsidRPr="00537949" w:rsidRDefault="00AC1B81" w:rsidP="00954FDE">
            <w:pPr>
              <w:spacing w:after="0"/>
              <w:rPr>
                <w:sz w:val="20"/>
                <w:szCs w:val="20"/>
              </w:rPr>
            </w:pPr>
          </w:p>
        </w:tc>
      </w:tr>
      <w:tr w:rsidR="00AC1B81" w:rsidRPr="006722D3" w:rsidTr="00954FDE">
        <w:trPr>
          <w:trHeight w:val="983"/>
          <w:jc w:val="center"/>
        </w:trPr>
        <w:tc>
          <w:tcPr>
            <w:tcW w:w="395" w:type="pct"/>
            <w:vAlign w:val="center"/>
          </w:tcPr>
          <w:p w:rsidR="00AC1B81" w:rsidRPr="00537949" w:rsidRDefault="00AC1B81" w:rsidP="00954FDE">
            <w:pPr>
              <w:spacing w:after="0"/>
              <w:rPr>
                <w:bCs/>
                <w:sz w:val="20"/>
                <w:szCs w:val="20"/>
              </w:rPr>
            </w:pPr>
            <w:r>
              <w:rPr>
                <w:bCs/>
                <w:sz w:val="20"/>
                <w:szCs w:val="20"/>
              </w:rPr>
              <w:t>3.1.3</w:t>
            </w:r>
          </w:p>
        </w:tc>
        <w:tc>
          <w:tcPr>
            <w:tcW w:w="2257" w:type="pct"/>
            <w:shd w:val="clear" w:color="auto" w:fill="auto"/>
            <w:vAlign w:val="center"/>
          </w:tcPr>
          <w:p w:rsidR="00AC1B81" w:rsidRPr="008546CC" w:rsidRDefault="00AC1B81" w:rsidP="00954FDE">
            <w:pPr>
              <w:spacing w:after="0"/>
              <w:rPr>
                <w:bCs/>
                <w:sz w:val="20"/>
                <w:szCs w:val="20"/>
                <w:lang w:val="el-GR"/>
              </w:rPr>
            </w:pPr>
            <w:r w:rsidRPr="008546CC">
              <w:rPr>
                <w:color w:val="000000"/>
                <w:sz w:val="20"/>
                <w:szCs w:val="20"/>
                <w:lang w:val="el-GR"/>
              </w:rPr>
              <w:t>Οι Υπηρεσίες Τεκμηρίωσης θα περιλαμβάνουν τη σύνταξη και την παράδοση εγχειριδίων τεκμηρίωσης και λειτουργίας του εξοπλισμού.</w:t>
            </w:r>
          </w:p>
        </w:tc>
        <w:tc>
          <w:tcPr>
            <w:tcW w:w="925" w:type="pct"/>
            <w:shd w:val="clear" w:color="auto" w:fill="auto"/>
            <w:vAlign w:val="center"/>
          </w:tcPr>
          <w:p w:rsidR="00AC1B81" w:rsidRPr="00537949" w:rsidRDefault="00AC1B81" w:rsidP="00954FDE">
            <w:pPr>
              <w:pStyle w:val="1a"/>
              <w:jc w:val="center"/>
              <w:rPr>
                <w:rFonts w:ascii="Calibri" w:hAnsi="Calibri" w:cs="Calibri"/>
                <w:sz w:val="20"/>
                <w:szCs w:val="20"/>
              </w:rPr>
            </w:pPr>
            <w:r w:rsidRPr="00403DB0">
              <w:rPr>
                <w:rFonts w:ascii="Calibri" w:hAnsi="Calibri" w:cs="Calibri"/>
                <w:sz w:val="20"/>
                <w:szCs w:val="20"/>
              </w:rPr>
              <w:t>ΝΑΙ</w:t>
            </w:r>
          </w:p>
        </w:tc>
        <w:tc>
          <w:tcPr>
            <w:tcW w:w="731" w:type="pct"/>
            <w:shd w:val="clear" w:color="auto" w:fill="auto"/>
            <w:vAlign w:val="center"/>
          </w:tcPr>
          <w:p w:rsidR="00AC1B81" w:rsidRPr="00537949" w:rsidRDefault="00AC1B81" w:rsidP="00954FDE">
            <w:pPr>
              <w:spacing w:after="0"/>
              <w:rPr>
                <w:sz w:val="20"/>
                <w:szCs w:val="20"/>
              </w:rPr>
            </w:pPr>
          </w:p>
        </w:tc>
        <w:tc>
          <w:tcPr>
            <w:tcW w:w="692" w:type="pct"/>
            <w:gridSpan w:val="2"/>
            <w:shd w:val="clear" w:color="auto" w:fill="auto"/>
            <w:vAlign w:val="center"/>
          </w:tcPr>
          <w:p w:rsidR="00AC1B81" w:rsidRPr="00537949" w:rsidRDefault="00AC1B81" w:rsidP="00954FDE">
            <w:pPr>
              <w:spacing w:after="0"/>
              <w:rPr>
                <w:sz w:val="20"/>
                <w:szCs w:val="20"/>
              </w:rPr>
            </w:pPr>
          </w:p>
        </w:tc>
      </w:tr>
      <w:tr w:rsidR="00AC1B81" w:rsidRPr="006722D3" w:rsidTr="00954FDE">
        <w:trPr>
          <w:trHeight w:val="416"/>
          <w:jc w:val="center"/>
        </w:trPr>
        <w:tc>
          <w:tcPr>
            <w:tcW w:w="395" w:type="pct"/>
            <w:vAlign w:val="center"/>
          </w:tcPr>
          <w:p w:rsidR="00AC1B81" w:rsidRPr="004B5013" w:rsidRDefault="00AC1B81" w:rsidP="00954FDE">
            <w:pPr>
              <w:numPr>
                <w:ilvl w:val="1"/>
                <w:numId w:val="29"/>
              </w:numPr>
              <w:suppressAutoHyphens w:val="0"/>
              <w:spacing w:after="0"/>
              <w:ind w:left="431" w:hanging="431"/>
              <w:rPr>
                <w:color w:val="000000"/>
                <w:sz w:val="20"/>
                <w:szCs w:val="20"/>
              </w:rPr>
            </w:pPr>
          </w:p>
        </w:tc>
        <w:tc>
          <w:tcPr>
            <w:tcW w:w="2257" w:type="pct"/>
            <w:shd w:val="clear" w:color="auto" w:fill="auto"/>
            <w:vAlign w:val="center"/>
          </w:tcPr>
          <w:p w:rsidR="00AC1B81" w:rsidRPr="008546CC" w:rsidRDefault="00AC1B81" w:rsidP="00954FDE">
            <w:pPr>
              <w:spacing w:after="0"/>
              <w:rPr>
                <w:color w:val="000000"/>
                <w:sz w:val="20"/>
                <w:szCs w:val="20"/>
                <w:lang w:val="el-GR"/>
              </w:rPr>
            </w:pPr>
            <w:r w:rsidRPr="008546CC">
              <w:rPr>
                <w:color w:val="000000"/>
                <w:sz w:val="20"/>
                <w:szCs w:val="20"/>
                <w:lang w:val="el-GR"/>
              </w:rPr>
              <w:t>Η Προβολή και Δημοσιότητα θα προσφέρει τις παρακάτω δράσεις:</w:t>
            </w:r>
          </w:p>
          <w:p w:rsidR="00AC1B81" w:rsidRPr="008546CC" w:rsidRDefault="00AC1B81" w:rsidP="00954FDE">
            <w:pPr>
              <w:spacing w:after="0"/>
              <w:rPr>
                <w:color w:val="000000"/>
                <w:sz w:val="20"/>
                <w:szCs w:val="20"/>
                <w:lang w:val="el-GR"/>
              </w:rPr>
            </w:pPr>
            <w:r w:rsidRPr="008546CC">
              <w:rPr>
                <w:color w:val="000000"/>
                <w:sz w:val="20"/>
                <w:szCs w:val="20"/>
                <w:lang w:val="el-GR"/>
              </w:rPr>
              <w:t>1. Επικοινωνία και διάδοση των αποτελεσμάτων του προγράμματος .</w:t>
            </w:r>
          </w:p>
          <w:p w:rsidR="00AC1B81" w:rsidRPr="008546CC" w:rsidRDefault="00AC1B81" w:rsidP="00954FDE">
            <w:pPr>
              <w:spacing w:after="0"/>
              <w:rPr>
                <w:color w:val="000000"/>
                <w:sz w:val="20"/>
                <w:szCs w:val="20"/>
                <w:lang w:val="el-GR"/>
              </w:rPr>
            </w:pPr>
            <w:r w:rsidRPr="008546CC">
              <w:rPr>
                <w:color w:val="000000"/>
                <w:sz w:val="20"/>
                <w:szCs w:val="20"/>
                <w:lang w:val="el-GR"/>
              </w:rPr>
              <w:t>2.</w:t>
            </w:r>
            <w:r w:rsidRPr="008546CC">
              <w:rPr>
                <w:color w:val="000000"/>
                <w:sz w:val="20"/>
                <w:szCs w:val="20"/>
                <w:lang w:val="el-GR"/>
              </w:rPr>
              <w:tab/>
              <w:t>Δημοσιοποίηση των αποτελεσμάτων.</w:t>
            </w:r>
          </w:p>
          <w:p w:rsidR="00AC1B81" w:rsidRPr="008546CC" w:rsidRDefault="00AC1B81" w:rsidP="00954FDE">
            <w:pPr>
              <w:spacing w:after="0"/>
              <w:rPr>
                <w:color w:val="000000"/>
                <w:sz w:val="20"/>
                <w:szCs w:val="20"/>
                <w:lang w:val="el-GR"/>
              </w:rPr>
            </w:pPr>
            <w:r w:rsidRPr="008546CC">
              <w:rPr>
                <w:color w:val="000000"/>
                <w:sz w:val="20"/>
                <w:szCs w:val="20"/>
                <w:lang w:val="el-GR"/>
              </w:rPr>
              <w:t>3.</w:t>
            </w:r>
            <w:r w:rsidRPr="008546CC">
              <w:rPr>
                <w:color w:val="000000"/>
                <w:sz w:val="20"/>
                <w:szCs w:val="20"/>
                <w:lang w:val="el-GR"/>
              </w:rPr>
              <w:tab/>
              <w:t xml:space="preserve">Ανοιχτές αφίσες, ενημερωτικά δελτία περιοδικών έργων, </w:t>
            </w:r>
          </w:p>
          <w:p w:rsidR="00AC1B81" w:rsidRPr="008546CC" w:rsidRDefault="00AC1B81" w:rsidP="00954FDE">
            <w:pPr>
              <w:spacing w:after="0"/>
              <w:rPr>
                <w:color w:val="000000"/>
                <w:sz w:val="20"/>
                <w:lang w:val="el-GR"/>
              </w:rPr>
            </w:pPr>
            <w:r w:rsidRPr="008546CC">
              <w:rPr>
                <w:color w:val="000000"/>
                <w:sz w:val="20"/>
                <w:szCs w:val="20"/>
                <w:lang w:val="el-GR"/>
              </w:rPr>
              <w:t>4.</w:t>
            </w:r>
            <w:r w:rsidRPr="008546CC">
              <w:rPr>
                <w:color w:val="000000"/>
                <w:sz w:val="20"/>
                <w:szCs w:val="20"/>
                <w:lang w:val="el-GR"/>
              </w:rPr>
              <w:tab/>
              <w:t xml:space="preserve">Κοινοποίηση μέσω έντυπων μέσων και δικτυακών </w:t>
            </w:r>
            <w:proofErr w:type="spellStart"/>
            <w:r w:rsidRPr="008546CC">
              <w:rPr>
                <w:color w:val="000000"/>
                <w:sz w:val="20"/>
                <w:szCs w:val="20"/>
                <w:lang w:val="el-GR"/>
              </w:rPr>
              <w:t>πύλων</w:t>
            </w:r>
            <w:proofErr w:type="spellEnd"/>
            <w:r w:rsidRPr="008546CC">
              <w:rPr>
                <w:color w:val="000000"/>
                <w:sz w:val="20"/>
                <w:szCs w:val="20"/>
                <w:lang w:val="el-GR"/>
              </w:rPr>
              <w:t xml:space="preserve"> </w:t>
            </w:r>
          </w:p>
        </w:tc>
        <w:tc>
          <w:tcPr>
            <w:tcW w:w="925" w:type="pct"/>
            <w:shd w:val="clear" w:color="auto" w:fill="auto"/>
            <w:vAlign w:val="center"/>
          </w:tcPr>
          <w:p w:rsidR="00AC1B81" w:rsidRPr="006722D3" w:rsidRDefault="00AC1B81" w:rsidP="00954FDE">
            <w:pPr>
              <w:pStyle w:val="1a"/>
              <w:jc w:val="center"/>
              <w:rPr>
                <w:rFonts w:ascii="Calibri" w:hAnsi="Calibri" w:cs="Calibri"/>
                <w:sz w:val="20"/>
                <w:szCs w:val="20"/>
                <w:highlight w:val="yellow"/>
              </w:rPr>
            </w:pPr>
            <w:r w:rsidRPr="0025465E">
              <w:rPr>
                <w:rFonts w:ascii="Calibri" w:hAnsi="Calibri" w:cs="Calibri"/>
                <w:sz w:val="20"/>
                <w:szCs w:val="20"/>
              </w:rPr>
              <w:t>ΝΑΙ</w:t>
            </w:r>
          </w:p>
        </w:tc>
        <w:tc>
          <w:tcPr>
            <w:tcW w:w="731" w:type="pct"/>
            <w:shd w:val="clear" w:color="auto" w:fill="auto"/>
            <w:vAlign w:val="center"/>
          </w:tcPr>
          <w:p w:rsidR="00AC1B81" w:rsidRPr="006722D3" w:rsidRDefault="00AC1B81" w:rsidP="00954FDE">
            <w:pPr>
              <w:spacing w:after="0"/>
              <w:rPr>
                <w:sz w:val="20"/>
                <w:szCs w:val="20"/>
                <w:highlight w:val="yellow"/>
              </w:rPr>
            </w:pPr>
          </w:p>
        </w:tc>
        <w:tc>
          <w:tcPr>
            <w:tcW w:w="692" w:type="pct"/>
            <w:gridSpan w:val="2"/>
            <w:shd w:val="clear" w:color="auto" w:fill="auto"/>
            <w:vAlign w:val="center"/>
          </w:tcPr>
          <w:p w:rsidR="00AC1B81" w:rsidRPr="006722D3" w:rsidRDefault="00AC1B81" w:rsidP="00954FDE">
            <w:pPr>
              <w:spacing w:after="0"/>
              <w:rPr>
                <w:sz w:val="20"/>
                <w:szCs w:val="20"/>
                <w:highlight w:val="yellow"/>
              </w:rPr>
            </w:pPr>
          </w:p>
        </w:tc>
      </w:tr>
    </w:tbl>
    <w:p w:rsidR="00BA1390" w:rsidRDefault="00BA1390" w:rsidP="00BA1390">
      <w:pPr>
        <w:rPr>
          <w:lang w:val="el-GR"/>
        </w:rPr>
      </w:pPr>
    </w:p>
    <w:p w:rsidR="00AC1B81" w:rsidRDefault="00AC1B81" w:rsidP="00BA1390">
      <w:pPr>
        <w:rPr>
          <w:lang w:val="el-GR"/>
        </w:rPr>
      </w:pPr>
    </w:p>
    <w:p w:rsidR="00AC1B81" w:rsidRDefault="00AC1B81" w:rsidP="00BA1390">
      <w:pPr>
        <w:rPr>
          <w:lang w:val="el-GR"/>
        </w:rPr>
      </w:pPr>
    </w:p>
    <w:p w:rsidR="00AC1B81" w:rsidRDefault="00AC1B81" w:rsidP="00BA1390">
      <w:pPr>
        <w:rPr>
          <w:lang w:val="el-GR"/>
        </w:rPr>
      </w:pPr>
    </w:p>
    <w:p w:rsidR="00CD38F1" w:rsidRDefault="00CD38F1" w:rsidP="00CD38F1">
      <w:pPr>
        <w:rPr>
          <w:lang w:val="el-GR"/>
        </w:rPr>
      </w:pPr>
    </w:p>
    <w:p w:rsidR="00CD38F1" w:rsidRDefault="00CD38F1" w:rsidP="00CD38F1">
      <w:pPr>
        <w:rPr>
          <w:lang w:val="el-GR"/>
        </w:rPr>
      </w:pPr>
    </w:p>
    <w:p w:rsidR="00BA1390" w:rsidRPr="000A7957" w:rsidRDefault="00BA1390" w:rsidP="000A7957">
      <w:pPr>
        <w:rPr>
          <w:lang w:val="el-GR"/>
        </w:rPr>
      </w:pPr>
    </w:p>
    <w:sectPr w:rsidR="00BA1390" w:rsidRPr="000A7957">
      <w:headerReference w:type="default" r:id="rId8"/>
      <w:footerReference w:type="default" r:id="rId9"/>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598" w:rsidRDefault="008C6598">
      <w:pPr>
        <w:spacing w:after="0"/>
      </w:pPr>
      <w:r>
        <w:separator/>
      </w:r>
    </w:p>
  </w:endnote>
  <w:endnote w:type="continuationSeparator" w:id="0">
    <w:p w:rsidR="008C6598" w:rsidRDefault="008C65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Symbol">
    <w:altName w:val="Arial Unicode MS"/>
    <w:charset w:val="00"/>
    <w:family w:val="auto"/>
    <w:pitch w:val="variable"/>
    <w:sig w:usb0="800000AF" w:usb1="1001ECEA" w:usb2="00000000" w:usb3="00000000" w:csb0="8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Helvetica">
    <w:panose1 w:val="020B0604020202020204"/>
    <w:charset w:val="A1"/>
    <w:family w:val="swiss"/>
    <w:pitch w:val="variable"/>
    <w:sig w:usb0="E0002AFF" w:usb1="C0007843" w:usb2="00000009" w:usb3="00000000" w:csb0="000001FF" w:csb1="00000000"/>
  </w:font>
  <w:font w:name="Helvetica Neue">
    <w:altName w:val="Times New Roman"/>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Calibri"/>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Segoe UI Light">
    <w:panose1 w:val="020B0502040204020203"/>
    <w:charset w:val="A1"/>
    <w:family w:val="swiss"/>
    <w:pitch w:val="variable"/>
    <w:sig w:usb0="E00002FF" w:usb1="4000A47B"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63E" w:rsidRDefault="00DB763E">
    <w:pPr>
      <w:pStyle w:val="af6"/>
      <w:spacing w:after="0"/>
      <w:jc w:val="center"/>
      <w:rPr>
        <w:rFonts w:eastAsia="Times New Roman"/>
        <w:kern w:val="1"/>
        <w:sz w:val="18"/>
        <w:szCs w:val="18"/>
        <w:lang w:val="el-GR" w:eastAsia="zh-CN"/>
      </w:rPr>
    </w:pPr>
  </w:p>
  <w:p w:rsidR="00DB763E" w:rsidRDefault="00DB763E">
    <w:pPr>
      <w:pStyle w:val="af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BC76CF">
      <w:rPr>
        <w:noProof/>
        <w:sz w:val="20"/>
        <w:szCs w:val="20"/>
      </w:rPr>
      <w:t>2</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598" w:rsidRDefault="008C6598">
      <w:pPr>
        <w:spacing w:after="0"/>
      </w:pPr>
      <w:r>
        <w:separator/>
      </w:r>
    </w:p>
  </w:footnote>
  <w:footnote w:type="continuationSeparator" w:id="0">
    <w:p w:rsidR="008C6598" w:rsidRDefault="008C65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63E" w:rsidRPr="00F46D65" w:rsidRDefault="00F46D65" w:rsidP="00F46D65">
    <w:pPr>
      <w:pStyle w:val="af7"/>
      <w:jc w:val="center"/>
      <w:rPr>
        <w:lang w:val="el-GR"/>
      </w:rPr>
    </w:pPr>
    <w:r w:rsidRPr="00F46D65">
      <w:rPr>
        <w:rFonts w:eastAsia="Calibri"/>
        <w:szCs w:val="22"/>
        <w:lang w:val="el-GR"/>
      </w:rPr>
      <w:t xml:space="preserve">Εγκατάσταση συστήματος ανίχνευσης πυρκαγιών στο δάσος </w:t>
    </w:r>
    <w:proofErr w:type="spellStart"/>
    <w:r w:rsidRPr="00F46D65">
      <w:rPr>
        <w:rFonts w:eastAsia="Calibri"/>
        <w:szCs w:val="22"/>
        <w:lang w:val="el-GR"/>
      </w:rPr>
      <w:t>Λογγιτσίου</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15:restartNumberingAfterBreak="0">
    <w:nsid w:val="00230029"/>
    <w:multiLevelType w:val="hybridMultilevel"/>
    <w:tmpl w:val="E988C074"/>
    <w:numStyleLink w:val="ImportedStyle11"/>
  </w:abstractNum>
  <w:abstractNum w:abstractNumId="11" w15:restartNumberingAfterBreak="0">
    <w:nsid w:val="01BE0AF3"/>
    <w:multiLevelType w:val="multilevel"/>
    <w:tmpl w:val="569AA9E2"/>
    <w:lvl w:ilvl="0">
      <w:start w:val="1"/>
      <w:numFmt w:val="bullet"/>
      <w:lvlText w:val="o"/>
      <w:lvlJc w:val="left"/>
      <w:pPr>
        <w:ind w:left="360" w:hanging="360"/>
      </w:pPr>
      <w:rPr>
        <w:rFonts w:ascii="Courier New" w:eastAsia="Courier New" w:hAnsi="Courier New" w:cs="Courier New"/>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0B63058B"/>
    <w:multiLevelType w:val="multilevel"/>
    <w:tmpl w:val="85FC9A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F20793A"/>
    <w:multiLevelType w:val="multilevel"/>
    <w:tmpl w:val="D6D2AE7E"/>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8BD3441"/>
    <w:multiLevelType w:val="hybridMultilevel"/>
    <w:tmpl w:val="635C5A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92A0B85"/>
    <w:multiLevelType w:val="hybridMultilevel"/>
    <w:tmpl w:val="48846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9631E08"/>
    <w:multiLevelType w:val="multilevel"/>
    <w:tmpl w:val="D918FB54"/>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5916146"/>
    <w:multiLevelType w:val="multilevel"/>
    <w:tmpl w:val="2082A188"/>
    <w:lvl w:ilvl="0">
      <w:start w:val="1"/>
      <w:numFmt w:val="decimal"/>
      <w:lvlText w:val="%1."/>
      <w:lvlJc w:val="left"/>
      <w:pPr>
        <w:ind w:left="360" w:hanging="360"/>
      </w:pPr>
      <w:rPr>
        <w:rFonts w:hint="default"/>
      </w:rPr>
    </w:lvl>
    <w:lvl w:ilvl="1">
      <w:start w:val="1"/>
      <w:numFmt w:val="decimal"/>
      <w:lvlText w:val="%1.%2."/>
      <w:lvlJc w:val="left"/>
      <w:pPr>
        <w:ind w:left="806" w:hanging="432"/>
      </w:pPr>
      <w:rPr>
        <w:rFonts w:hint="default"/>
        <w:b/>
        <w:bCs/>
      </w:rPr>
    </w:lvl>
    <w:lvl w:ilvl="2">
      <w:start w:val="1"/>
      <w:numFmt w:val="decimal"/>
      <w:lvlText w:val="%1.%2.%3."/>
      <w:lvlJc w:val="left"/>
      <w:pPr>
        <w:ind w:left="-28" w:firstLine="568"/>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785520D"/>
    <w:multiLevelType w:val="hybridMultilevel"/>
    <w:tmpl w:val="E988C074"/>
    <w:styleLink w:val="ImportedStyle11"/>
    <w:lvl w:ilvl="0" w:tplc="B2F282F8">
      <w:start w:val="1"/>
      <w:numFmt w:val="bullet"/>
      <w:lvlText w:val="·"/>
      <w:lvlJc w:val="left"/>
      <w:pPr>
        <w:ind w:left="64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0AA41E">
      <w:start w:val="1"/>
      <w:numFmt w:val="bullet"/>
      <w:lvlText w:val="·"/>
      <w:lvlJc w:val="left"/>
      <w:pPr>
        <w:ind w:left="64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624536">
      <w:start w:val="1"/>
      <w:numFmt w:val="bullet"/>
      <w:lvlText w:val="·"/>
      <w:lvlJc w:val="left"/>
      <w:pPr>
        <w:ind w:left="64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F06A94">
      <w:start w:val="1"/>
      <w:numFmt w:val="bullet"/>
      <w:lvlText w:val="·"/>
      <w:lvlJc w:val="left"/>
      <w:pPr>
        <w:ind w:left="64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294A200">
      <w:start w:val="1"/>
      <w:numFmt w:val="bullet"/>
      <w:lvlText w:val="·"/>
      <w:lvlJc w:val="left"/>
      <w:pPr>
        <w:ind w:left="64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AC3D3A">
      <w:start w:val="1"/>
      <w:numFmt w:val="bullet"/>
      <w:lvlText w:val="·"/>
      <w:lvlJc w:val="left"/>
      <w:pPr>
        <w:ind w:left="64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4AE620">
      <w:start w:val="1"/>
      <w:numFmt w:val="bullet"/>
      <w:lvlText w:val="·"/>
      <w:lvlJc w:val="left"/>
      <w:pPr>
        <w:ind w:left="64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C1292">
      <w:start w:val="1"/>
      <w:numFmt w:val="bullet"/>
      <w:lvlText w:val="·"/>
      <w:lvlJc w:val="left"/>
      <w:pPr>
        <w:ind w:left="64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5E26A8">
      <w:start w:val="1"/>
      <w:numFmt w:val="bullet"/>
      <w:lvlText w:val="·"/>
      <w:lvlJc w:val="left"/>
      <w:pPr>
        <w:ind w:left="64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8090F2A"/>
    <w:multiLevelType w:val="hybridMultilevel"/>
    <w:tmpl w:val="FFFFFFFF"/>
    <w:styleLink w:val="BulletBig"/>
    <w:lvl w:ilvl="0" w:tplc="04080001">
      <w:start w:val="1"/>
      <w:numFmt w:val="bullet"/>
      <w:lvlText w:val="•"/>
      <w:lvlJc w:val="left"/>
      <w:pPr>
        <w:ind w:left="240" w:hanging="240"/>
      </w:pPr>
      <w:rPr>
        <w:rFonts w:ascii="Helvetica" w:eastAsia="Times New Roman" w:hAnsi="Helvetica"/>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80003">
      <w:start w:val="1"/>
      <w:numFmt w:val="bullet"/>
      <w:lvlText w:val="•"/>
      <w:lvlJc w:val="left"/>
      <w:pPr>
        <w:ind w:left="480" w:hanging="240"/>
      </w:pPr>
      <w:rPr>
        <w:rFonts w:ascii="Helvetica" w:eastAsia="Times New Roman" w:hAnsi="Helvetica"/>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80005">
      <w:start w:val="1"/>
      <w:numFmt w:val="bullet"/>
      <w:lvlText w:val="•"/>
      <w:lvlJc w:val="left"/>
      <w:pPr>
        <w:ind w:left="720" w:hanging="240"/>
      </w:pPr>
      <w:rPr>
        <w:rFonts w:ascii="Helvetica" w:eastAsia="Times New Roman" w:hAnsi="Helvetica"/>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04080001">
      <w:start w:val="1"/>
      <w:numFmt w:val="bullet"/>
      <w:lvlText w:val="•"/>
      <w:lvlJc w:val="left"/>
      <w:pPr>
        <w:ind w:left="960" w:hanging="240"/>
      </w:pPr>
      <w:rPr>
        <w:rFonts w:ascii="Helvetica" w:eastAsia="Times New Roman" w:hAnsi="Helvetica"/>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04080003">
      <w:start w:val="1"/>
      <w:numFmt w:val="bullet"/>
      <w:lvlText w:val="•"/>
      <w:lvlJc w:val="left"/>
      <w:pPr>
        <w:ind w:left="1200" w:hanging="240"/>
      </w:pPr>
      <w:rPr>
        <w:rFonts w:ascii="Helvetica" w:eastAsia="Times New Roman" w:hAnsi="Helvetica"/>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04080005">
      <w:start w:val="1"/>
      <w:numFmt w:val="bullet"/>
      <w:lvlText w:val="•"/>
      <w:lvlJc w:val="left"/>
      <w:pPr>
        <w:ind w:left="1440" w:hanging="240"/>
      </w:pPr>
      <w:rPr>
        <w:rFonts w:ascii="Helvetica" w:eastAsia="Times New Roman" w:hAnsi="Helvetica"/>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04080001">
      <w:start w:val="1"/>
      <w:numFmt w:val="bullet"/>
      <w:lvlText w:val="•"/>
      <w:lvlJc w:val="left"/>
      <w:pPr>
        <w:ind w:left="1680" w:hanging="240"/>
      </w:pPr>
      <w:rPr>
        <w:rFonts w:ascii="Helvetica" w:eastAsia="Times New Roman" w:hAnsi="Helvetica"/>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04080003">
      <w:start w:val="1"/>
      <w:numFmt w:val="bullet"/>
      <w:lvlText w:val="•"/>
      <w:lvlJc w:val="left"/>
      <w:pPr>
        <w:ind w:left="1920" w:hanging="240"/>
      </w:pPr>
      <w:rPr>
        <w:rFonts w:ascii="Helvetica" w:eastAsia="Times New Roman" w:hAnsi="Helvetica"/>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04080005">
      <w:start w:val="1"/>
      <w:numFmt w:val="bullet"/>
      <w:lvlText w:val="•"/>
      <w:lvlJc w:val="left"/>
      <w:pPr>
        <w:ind w:left="2160" w:hanging="240"/>
      </w:pPr>
      <w:rPr>
        <w:rFonts w:ascii="Helvetica" w:eastAsia="Times New Roman" w:hAnsi="Helvetica"/>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E954847"/>
    <w:multiLevelType w:val="hybridMultilevel"/>
    <w:tmpl w:val="D3D634B0"/>
    <w:numStyleLink w:val="ImportedStyle10"/>
  </w:abstractNum>
  <w:abstractNum w:abstractNumId="21" w15:restartNumberingAfterBreak="0">
    <w:nsid w:val="35344704"/>
    <w:multiLevelType w:val="hybridMultilevel"/>
    <w:tmpl w:val="1BD4FE32"/>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35595F5C"/>
    <w:multiLevelType w:val="hybridMultilevel"/>
    <w:tmpl w:val="3958702A"/>
    <w:styleLink w:val="ImportedStyle4"/>
    <w:lvl w:ilvl="0" w:tplc="7D908862">
      <w:start w:val="1"/>
      <w:numFmt w:val="bullet"/>
      <w:lvlText w:val="•"/>
      <w:lvlJc w:val="left"/>
      <w:pPr>
        <w:ind w:left="360" w:hanging="36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CAB840">
      <w:start w:val="1"/>
      <w:numFmt w:val="bullet"/>
      <w:lvlText w:val="•"/>
      <w:lvlJc w:val="left"/>
      <w:pPr>
        <w:ind w:left="360" w:hanging="36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588720">
      <w:start w:val="1"/>
      <w:numFmt w:val="bullet"/>
      <w:lvlText w:val="•"/>
      <w:lvlJc w:val="left"/>
      <w:pPr>
        <w:ind w:left="360" w:hanging="36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3E4D3A">
      <w:start w:val="1"/>
      <w:numFmt w:val="bullet"/>
      <w:lvlText w:val="•"/>
      <w:lvlJc w:val="left"/>
      <w:pPr>
        <w:ind w:left="360" w:hanging="36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3E1E60">
      <w:start w:val="1"/>
      <w:numFmt w:val="bullet"/>
      <w:lvlText w:val="•"/>
      <w:lvlJc w:val="left"/>
      <w:pPr>
        <w:ind w:left="360" w:hanging="36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8A961C">
      <w:start w:val="1"/>
      <w:numFmt w:val="bullet"/>
      <w:lvlText w:val="•"/>
      <w:lvlJc w:val="left"/>
      <w:pPr>
        <w:ind w:left="360" w:hanging="36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C8E452">
      <w:start w:val="1"/>
      <w:numFmt w:val="bullet"/>
      <w:lvlText w:val="•"/>
      <w:lvlJc w:val="left"/>
      <w:pPr>
        <w:ind w:left="360" w:hanging="36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92E1DA">
      <w:start w:val="1"/>
      <w:numFmt w:val="bullet"/>
      <w:lvlText w:val="•"/>
      <w:lvlJc w:val="left"/>
      <w:pPr>
        <w:ind w:left="360" w:hanging="36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4831EE">
      <w:start w:val="1"/>
      <w:numFmt w:val="bullet"/>
      <w:lvlText w:val="•"/>
      <w:lvlJc w:val="left"/>
      <w:pPr>
        <w:ind w:left="360" w:hanging="36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A0F01D5"/>
    <w:multiLevelType w:val="hybridMultilevel"/>
    <w:tmpl w:val="D3D634B0"/>
    <w:styleLink w:val="ImportedStyle10"/>
    <w:lvl w:ilvl="0" w:tplc="C9B25BCE">
      <w:start w:val="1"/>
      <w:numFmt w:val="bullet"/>
      <w:lvlText w:val="·"/>
      <w:lvlJc w:val="left"/>
      <w:pPr>
        <w:tabs>
          <w:tab w:val="left" w:pos="643"/>
        </w:tabs>
        <w:ind w:left="10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FA86D6">
      <w:start w:val="1"/>
      <w:numFmt w:val="bullet"/>
      <w:lvlText w:val="o"/>
      <w:lvlJc w:val="left"/>
      <w:pPr>
        <w:tabs>
          <w:tab w:val="left" w:pos="643"/>
        </w:tabs>
        <w:ind w:left="17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043C4">
      <w:start w:val="1"/>
      <w:numFmt w:val="bullet"/>
      <w:lvlText w:val="▪"/>
      <w:lvlJc w:val="left"/>
      <w:pPr>
        <w:tabs>
          <w:tab w:val="left" w:pos="643"/>
        </w:tabs>
        <w:ind w:left="24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916DF6E">
      <w:start w:val="1"/>
      <w:numFmt w:val="bullet"/>
      <w:lvlText w:val="·"/>
      <w:lvlJc w:val="left"/>
      <w:pPr>
        <w:tabs>
          <w:tab w:val="left" w:pos="643"/>
        </w:tabs>
        <w:ind w:left="31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F248BA">
      <w:start w:val="1"/>
      <w:numFmt w:val="bullet"/>
      <w:lvlText w:val="o"/>
      <w:lvlJc w:val="left"/>
      <w:pPr>
        <w:tabs>
          <w:tab w:val="left" w:pos="643"/>
        </w:tabs>
        <w:ind w:left="38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FE9BAC">
      <w:start w:val="1"/>
      <w:numFmt w:val="bullet"/>
      <w:lvlText w:val="▪"/>
      <w:lvlJc w:val="left"/>
      <w:pPr>
        <w:tabs>
          <w:tab w:val="left" w:pos="643"/>
        </w:tabs>
        <w:ind w:left="46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C0BAAE">
      <w:start w:val="1"/>
      <w:numFmt w:val="bullet"/>
      <w:lvlText w:val="·"/>
      <w:lvlJc w:val="left"/>
      <w:pPr>
        <w:tabs>
          <w:tab w:val="left" w:pos="643"/>
        </w:tabs>
        <w:ind w:left="532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AA3416">
      <w:start w:val="1"/>
      <w:numFmt w:val="bullet"/>
      <w:lvlText w:val="o"/>
      <w:lvlJc w:val="left"/>
      <w:pPr>
        <w:tabs>
          <w:tab w:val="left" w:pos="643"/>
        </w:tabs>
        <w:ind w:left="60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E95C4">
      <w:start w:val="1"/>
      <w:numFmt w:val="bullet"/>
      <w:lvlText w:val="▪"/>
      <w:lvlJc w:val="left"/>
      <w:pPr>
        <w:tabs>
          <w:tab w:val="left" w:pos="643"/>
        </w:tabs>
        <w:ind w:left="67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BB96499"/>
    <w:multiLevelType w:val="hybridMultilevel"/>
    <w:tmpl w:val="99282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CD167FC"/>
    <w:multiLevelType w:val="hybridMultilevel"/>
    <w:tmpl w:val="FEE40B9E"/>
    <w:styleLink w:val="ImportedStyle9"/>
    <w:lvl w:ilvl="0" w:tplc="25CED07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4E2F0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5632C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1A2DE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D44F8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7A110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5A7B7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849AE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40534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9627AE0"/>
    <w:multiLevelType w:val="hybridMultilevel"/>
    <w:tmpl w:val="5DBEBE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DDF33EA"/>
    <w:multiLevelType w:val="hybridMultilevel"/>
    <w:tmpl w:val="892CC1BE"/>
    <w:lvl w:ilvl="0" w:tplc="5C5E13AE">
      <w:start w:val="1"/>
      <w:numFmt w:val="bullet"/>
      <w:lvlText w:val="-"/>
      <w:lvlJc w:val="left"/>
      <w:pPr>
        <w:ind w:left="720" w:hanging="360"/>
      </w:pPr>
      <w:rPr>
        <w:rFonts w:ascii="Calibri" w:eastAsia="Calibri" w:hAnsi="Calibri" w:cs="Calibri" w:hint="default"/>
      </w:rPr>
    </w:lvl>
    <w:lvl w:ilvl="1" w:tplc="2F30A026">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3CC0066"/>
    <w:multiLevelType w:val="hybridMultilevel"/>
    <w:tmpl w:val="D1229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5FC7EA8"/>
    <w:multiLevelType w:val="hybridMultilevel"/>
    <w:tmpl w:val="939C72F0"/>
    <w:lvl w:ilvl="0" w:tplc="D1065AC6">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9B52CE8"/>
    <w:multiLevelType w:val="hybridMultilevel"/>
    <w:tmpl w:val="02DE6886"/>
    <w:lvl w:ilvl="0" w:tplc="04090013">
      <w:start w:val="1"/>
      <w:numFmt w:val="upperRoman"/>
      <w:lvlText w:val="%1."/>
      <w:lvlJc w:val="right"/>
      <w:pPr>
        <w:ind w:left="720" w:hanging="360"/>
      </w:pPr>
    </w:lvl>
    <w:lvl w:ilvl="1" w:tplc="FB9C2AD2">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4C5405"/>
    <w:multiLevelType w:val="hybridMultilevel"/>
    <w:tmpl w:val="210040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FB85AA6"/>
    <w:multiLevelType w:val="hybridMultilevel"/>
    <w:tmpl w:val="29A8637A"/>
    <w:numStyleLink w:val="ImportedStyle2"/>
  </w:abstractNum>
  <w:abstractNum w:abstractNumId="33" w15:restartNumberingAfterBreak="0">
    <w:nsid w:val="62EC3164"/>
    <w:multiLevelType w:val="hybridMultilevel"/>
    <w:tmpl w:val="742EAA82"/>
    <w:lvl w:ilvl="0" w:tplc="FB9C2AD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6C3618FB"/>
    <w:multiLevelType w:val="multilevel"/>
    <w:tmpl w:val="E8709FF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bCs w:val="0"/>
      </w:rPr>
    </w:lvl>
    <w:lvl w:ilvl="2">
      <w:start w:val="1"/>
      <w:numFmt w:val="decimal"/>
      <w:lvlText w:val="%1.%2.%3."/>
      <w:lvlJc w:val="left"/>
      <w:pPr>
        <w:ind w:left="862"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6D5F2DA3"/>
    <w:multiLevelType w:val="hybridMultilevel"/>
    <w:tmpl w:val="29A8637A"/>
    <w:styleLink w:val="ImportedStyle2"/>
    <w:lvl w:ilvl="0" w:tplc="DDB6313E">
      <w:start w:val="1"/>
      <w:numFmt w:val="bullet"/>
      <w:lvlText w:val="•"/>
      <w:lvlJc w:val="left"/>
      <w:pPr>
        <w:ind w:left="1080" w:hanging="72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A45DEE">
      <w:start w:val="1"/>
      <w:numFmt w:val="bullet"/>
      <w:lvlText w:val="o"/>
      <w:lvlJc w:val="left"/>
      <w:pPr>
        <w:ind w:left="14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CEF480">
      <w:start w:val="1"/>
      <w:numFmt w:val="bullet"/>
      <w:lvlText w:val="▪"/>
      <w:lvlJc w:val="left"/>
      <w:pPr>
        <w:ind w:left="21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87278B0">
      <w:start w:val="1"/>
      <w:numFmt w:val="bullet"/>
      <w:lvlText w:val="•"/>
      <w:lvlJc w:val="left"/>
      <w:pPr>
        <w:ind w:left="28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D0FD22">
      <w:start w:val="1"/>
      <w:numFmt w:val="bullet"/>
      <w:lvlText w:val="o"/>
      <w:lvlJc w:val="left"/>
      <w:pPr>
        <w:ind w:left="36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CAE438">
      <w:start w:val="1"/>
      <w:numFmt w:val="bullet"/>
      <w:lvlText w:val="▪"/>
      <w:lvlJc w:val="left"/>
      <w:pPr>
        <w:ind w:left="43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08B1E8">
      <w:start w:val="1"/>
      <w:numFmt w:val="bullet"/>
      <w:lvlText w:val="•"/>
      <w:lvlJc w:val="left"/>
      <w:pPr>
        <w:ind w:left="50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D8CEE0">
      <w:start w:val="1"/>
      <w:numFmt w:val="bullet"/>
      <w:lvlText w:val="o"/>
      <w:lvlJc w:val="left"/>
      <w:pPr>
        <w:ind w:left="57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F6C434">
      <w:start w:val="1"/>
      <w:numFmt w:val="bullet"/>
      <w:lvlText w:val="▪"/>
      <w:lvlJc w:val="left"/>
      <w:pPr>
        <w:ind w:left="64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F5C60D1"/>
    <w:multiLevelType w:val="hybridMultilevel"/>
    <w:tmpl w:val="90A45DF0"/>
    <w:lvl w:ilvl="0" w:tplc="4F0AC658">
      <w:numFmt w:val="bullet"/>
      <w:lvlText w:val="-"/>
      <w:lvlJc w:val="left"/>
      <w:pPr>
        <w:ind w:left="1800" w:hanging="360"/>
      </w:pPr>
      <w:rPr>
        <w:rFonts w:ascii="Times New Roman" w:eastAsia="Times New Roman" w:hAnsi="Times New Roman" w:cs="Times New Roman" w:hint="default"/>
        <w:b/>
        <w:bCs/>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7" w15:restartNumberingAfterBreak="0">
    <w:nsid w:val="721973E6"/>
    <w:multiLevelType w:val="hybridMultilevel"/>
    <w:tmpl w:val="404CF40A"/>
    <w:styleLink w:val="ImportedStyle8"/>
    <w:lvl w:ilvl="0" w:tplc="E1A0363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804C2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5622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0889E1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E2BF8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EC5B9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10B37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C4F1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F0D76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 w:numId="2">
    <w:abstractNumId w:val="1"/>
  </w:num>
  <w:num w:numId="3">
    <w:abstractNumId w:val="2"/>
  </w:num>
  <w:num w:numId="4">
    <w:abstractNumId w:val="3"/>
  </w:num>
  <w:num w:numId="5">
    <w:abstractNumId w:val="35"/>
  </w:num>
  <w:num w:numId="6">
    <w:abstractNumId w:val="32"/>
  </w:num>
  <w:num w:numId="7">
    <w:abstractNumId w:val="23"/>
  </w:num>
  <w:num w:numId="8">
    <w:abstractNumId w:val="20"/>
  </w:num>
  <w:num w:numId="9">
    <w:abstractNumId w:val="29"/>
  </w:num>
  <w:num w:numId="10">
    <w:abstractNumId w:val="21"/>
  </w:num>
  <w:num w:numId="11">
    <w:abstractNumId w:val="22"/>
  </w:num>
  <w:num w:numId="12">
    <w:abstractNumId w:val="11"/>
  </w:num>
  <w:num w:numId="13">
    <w:abstractNumId w:val="16"/>
    <w:lvlOverride w:ilvl="0">
      <w:lvl w:ilvl="0">
        <w:start w:val="1"/>
        <w:numFmt w:val="decimal"/>
        <w:lvlText w:val="%1."/>
        <w:lvlJc w:val="left"/>
        <w:pPr>
          <w:ind w:left="720" w:hanging="360"/>
        </w:pPr>
      </w:lvl>
    </w:lvlOverride>
    <w:lvlOverride w:ilvl="1">
      <w:lvl w:ilvl="1">
        <w:start w:val="1"/>
        <w:numFmt w:val="decimal"/>
        <w:isLgl/>
        <w:lvlText w:val="%1.%2."/>
        <w:lvlJc w:val="left"/>
        <w:pPr>
          <w:ind w:left="360" w:hanging="36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14">
    <w:abstractNumId w:val="33"/>
  </w:num>
  <w:num w:numId="15">
    <w:abstractNumId w:val="27"/>
  </w:num>
  <w:num w:numId="16">
    <w:abstractNumId w:val="36"/>
  </w:num>
  <w:num w:numId="17">
    <w:abstractNumId w:val="37"/>
  </w:num>
  <w:num w:numId="18">
    <w:abstractNumId w:val="25"/>
  </w:num>
  <w:num w:numId="19">
    <w:abstractNumId w:val="18"/>
  </w:num>
  <w:num w:numId="20">
    <w:abstractNumId w:val="10"/>
  </w:num>
  <w:num w:numId="21">
    <w:abstractNumId w:val="30"/>
  </w:num>
  <w:num w:numId="22">
    <w:abstractNumId w:val="24"/>
  </w:num>
  <w:num w:numId="23">
    <w:abstractNumId w:val="12"/>
  </w:num>
  <w:num w:numId="24">
    <w:abstractNumId w:val="28"/>
  </w:num>
  <w:num w:numId="25">
    <w:abstractNumId w:val="26"/>
  </w:num>
  <w:num w:numId="26">
    <w:abstractNumId w:val="19"/>
  </w:num>
  <w:num w:numId="27">
    <w:abstractNumId w:val="15"/>
  </w:num>
  <w:num w:numId="28">
    <w:abstractNumId w:val="34"/>
  </w:num>
  <w:num w:numId="29">
    <w:abstractNumId w:val="17"/>
  </w:num>
  <w:num w:numId="30">
    <w:abstractNumId w:val="13"/>
  </w:num>
  <w:num w:numId="31">
    <w:abstractNumId w:val="31"/>
  </w:num>
  <w:num w:numId="32">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284"/>
    <w:rsid w:val="00006325"/>
    <w:rsid w:val="00007F27"/>
    <w:rsid w:val="00037C61"/>
    <w:rsid w:val="00046EAB"/>
    <w:rsid w:val="00061A0A"/>
    <w:rsid w:val="00075239"/>
    <w:rsid w:val="00076E35"/>
    <w:rsid w:val="000839FF"/>
    <w:rsid w:val="000848BB"/>
    <w:rsid w:val="00090606"/>
    <w:rsid w:val="000A36F3"/>
    <w:rsid w:val="000A7957"/>
    <w:rsid w:val="000A7EBC"/>
    <w:rsid w:val="000C4284"/>
    <w:rsid w:val="000F0DDC"/>
    <w:rsid w:val="00105314"/>
    <w:rsid w:val="001238E8"/>
    <w:rsid w:val="0012491A"/>
    <w:rsid w:val="0012692A"/>
    <w:rsid w:val="00126DA0"/>
    <w:rsid w:val="0014033E"/>
    <w:rsid w:val="001600B3"/>
    <w:rsid w:val="00160146"/>
    <w:rsid w:val="00173A79"/>
    <w:rsid w:val="0017450A"/>
    <w:rsid w:val="0017697D"/>
    <w:rsid w:val="00176F73"/>
    <w:rsid w:val="00180112"/>
    <w:rsid w:val="001817DE"/>
    <w:rsid w:val="00187D89"/>
    <w:rsid w:val="00192FA6"/>
    <w:rsid w:val="00193822"/>
    <w:rsid w:val="001A6091"/>
    <w:rsid w:val="001B0B94"/>
    <w:rsid w:val="001B0E59"/>
    <w:rsid w:val="001C07B4"/>
    <w:rsid w:val="001E6971"/>
    <w:rsid w:val="00201499"/>
    <w:rsid w:val="00207857"/>
    <w:rsid w:val="00246D0F"/>
    <w:rsid w:val="0025706F"/>
    <w:rsid w:val="002626BB"/>
    <w:rsid w:val="00266759"/>
    <w:rsid w:val="00272DCA"/>
    <w:rsid w:val="00275214"/>
    <w:rsid w:val="00283707"/>
    <w:rsid w:val="0029203B"/>
    <w:rsid w:val="002A11AD"/>
    <w:rsid w:val="002D18E7"/>
    <w:rsid w:val="002E6010"/>
    <w:rsid w:val="002E6B3E"/>
    <w:rsid w:val="003054BB"/>
    <w:rsid w:val="003057A8"/>
    <w:rsid w:val="00321ACF"/>
    <w:rsid w:val="003368B7"/>
    <w:rsid w:val="0033754C"/>
    <w:rsid w:val="00341691"/>
    <w:rsid w:val="00347A49"/>
    <w:rsid w:val="00354514"/>
    <w:rsid w:val="00355CF9"/>
    <w:rsid w:val="00356D63"/>
    <w:rsid w:val="003701B6"/>
    <w:rsid w:val="003725EA"/>
    <w:rsid w:val="00377D55"/>
    <w:rsid w:val="00380E8F"/>
    <w:rsid w:val="00384316"/>
    <w:rsid w:val="00387E04"/>
    <w:rsid w:val="0039345C"/>
    <w:rsid w:val="003A0CD3"/>
    <w:rsid w:val="003A5240"/>
    <w:rsid w:val="003B098C"/>
    <w:rsid w:val="003B224D"/>
    <w:rsid w:val="003B6F30"/>
    <w:rsid w:val="003C6520"/>
    <w:rsid w:val="003D1116"/>
    <w:rsid w:val="003D30F4"/>
    <w:rsid w:val="003D5A03"/>
    <w:rsid w:val="003F309C"/>
    <w:rsid w:val="003F3705"/>
    <w:rsid w:val="003F78FB"/>
    <w:rsid w:val="004001BA"/>
    <w:rsid w:val="00401ACD"/>
    <w:rsid w:val="00416234"/>
    <w:rsid w:val="00417B85"/>
    <w:rsid w:val="00423557"/>
    <w:rsid w:val="004241B6"/>
    <w:rsid w:val="00427A5F"/>
    <w:rsid w:val="00434796"/>
    <w:rsid w:val="00436FDA"/>
    <w:rsid w:val="00450254"/>
    <w:rsid w:val="004506FF"/>
    <w:rsid w:val="0045400F"/>
    <w:rsid w:val="00454E6A"/>
    <w:rsid w:val="00461BCE"/>
    <w:rsid w:val="00477DAD"/>
    <w:rsid w:val="00480AC5"/>
    <w:rsid w:val="004B261E"/>
    <w:rsid w:val="004B53C6"/>
    <w:rsid w:val="004D71DB"/>
    <w:rsid w:val="004E5C27"/>
    <w:rsid w:val="00500583"/>
    <w:rsid w:val="005038FD"/>
    <w:rsid w:val="00510F2E"/>
    <w:rsid w:val="00512D1B"/>
    <w:rsid w:val="00517B55"/>
    <w:rsid w:val="005255F9"/>
    <w:rsid w:val="00525D9C"/>
    <w:rsid w:val="0053443C"/>
    <w:rsid w:val="00535298"/>
    <w:rsid w:val="00544431"/>
    <w:rsid w:val="005469A5"/>
    <w:rsid w:val="0055287C"/>
    <w:rsid w:val="00571B3F"/>
    <w:rsid w:val="0058026C"/>
    <w:rsid w:val="00593038"/>
    <w:rsid w:val="005976F6"/>
    <w:rsid w:val="005A4A78"/>
    <w:rsid w:val="005B5AAF"/>
    <w:rsid w:val="005C23E4"/>
    <w:rsid w:val="005C45A9"/>
    <w:rsid w:val="005C74B6"/>
    <w:rsid w:val="005E6A74"/>
    <w:rsid w:val="005F60DC"/>
    <w:rsid w:val="0060109D"/>
    <w:rsid w:val="00603375"/>
    <w:rsid w:val="006070A6"/>
    <w:rsid w:val="00611D23"/>
    <w:rsid w:val="006141B9"/>
    <w:rsid w:val="00617AFB"/>
    <w:rsid w:val="006500CB"/>
    <w:rsid w:val="00651527"/>
    <w:rsid w:val="00652F6A"/>
    <w:rsid w:val="00653358"/>
    <w:rsid w:val="00653927"/>
    <w:rsid w:val="00656413"/>
    <w:rsid w:val="00670DFF"/>
    <w:rsid w:val="006915D1"/>
    <w:rsid w:val="006970BA"/>
    <w:rsid w:val="006A1F2C"/>
    <w:rsid w:val="006A2664"/>
    <w:rsid w:val="006C31B9"/>
    <w:rsid w:val="006D2125"/>
    <w:rsid w:val="006D330A"/>
    <w:rsid w:val="006E1901"/>
    <w:rsid w:val="006E3C99"/>
    <w:rsid w:val="006E76B0"/>
    <w:rsid w:val="006F3CED"/>
    <w:rsid w:val="00710E64"/>
    <w:rsid w:val="0071516D"/>
    <w:rsid w:val="0071637F"/>
    <w:rsid w:val="00725A4E"/>
    <w:rsid w:val="007412E3"/>
    <w:rsid w:val="007611A4"/>
    <w:rsid w:val="00761C1A"/>
    <w:rsid w:val="00766255"/>
    <w:rsid w:val="007708E5"/>
    <w:rsid w:val="007761C0"/>
    <w:rsid w:val="00776418"/>
    <w:rsid w:val="007814BD"/>
    <w:rsid w:val="00784E37"/>
    <w:rsid w:val="00785F06"/>
    <w:rsid w:val="00787AF6"/>
    <w:rsid w:val="00793BA9"/>
    <w:rsid w:val="007A550E"/>
    <w:rsid w:val="007C5348"/>
    <w:rsid w:val="007C78F9"/>
    <w:rsid w:val="007D64CD"/>
    <w:rsid w:val="007F2BE6"/>
    <w:rsid w:val="007F4587"/>
    <w:rsid w:val="007F519F"/>
    <w:rsid w:val="0080676C"/>
    <w:rsid w:val="0081009B"/>
    <w:rsid w:val="008275AC"/>
    <w:rsid w:val="008326EB"/>
    <w:rsid w:val="0084506B"/>
    <w:rsid w:val="008546CC"/>
    <w:rsid w:val="00857373"/>
    <w:rsid w:val="00857AE4"/>
    <w:rsid w:val="00857FED"/>
    <w:rsid w:val="00865260"/>
    <w:rsid w:val="008665D4"/>
    <w:rsid w:val="008725EC"/>
    <w:rsid w:val="00881D77"/>
    <w:rsid w:val="008A3056"/>
    <w:rsid w:val="008A4FEC"/>
    <w:rsid w:val="008B1D2A"/>
    <w:rsid w:val="008B2F16"/>
    <w:rsid w:val="008C6598"/>
    <w:rsid w:val="008D1AC7"/>
    <w:rsid w:val="008E14EE"/>
    <w:rsid w:val="008F6D7E"/>
    <w:rsid w:val="00911B22"/>
    <w:rsid w:val="00913950"/>
    <w:rsid w:val="00925147"/>
    <w:rsid w:val="009402C1"/>
    <w:rsid w:val="00943954"/>
    <w:rsid w:val="00951EFD"/>
    <w:rsid w:val="00954FDE"/>
    <w:rsid w:val="00955984"/>
    <w:rsid w:val="009666C6"/>
    <w:rsid w:val="0097052D"/>
    <w:rsid w:val="0098601E"/>
    <w:rsid w:val="0099145E"/>
    <w:rsid w:val="009938AF"/>
    <w:rsid w:val="00996C3E"/>
    <w:rsid w:val="009A0085"/>
    <w:rsid w:val="009A5FA2"/>
    <w:rsid w:val="009B0022"/>
    <w:rsid w:val="009C1887"/>
    <w:rsid w:val="009C73B1"/>
    <w:rsid w:val="009D18CA"/>
    <w:rsid w:val="009D1B9D"/>
    <w:rsid w:val="009D2727"/>
    <w:rsid w:val="009D4158"/>
    <w:rsid w:val="009E2CFC"/>
    <w:rsid w:val="009F053C"/>
    <w:rsid w:val="009F4EF0"/>
    <w:rsid w:val="00A00B1E"/>
    <w:rsid w:val="00A05483"/>
    <w:rsid w:val="00A16A74"/>
    <w:rsid w:val="00A16EBF"/>
    <w:rsid w:val="00A16F21"/>
    <w:rsid w:val="00A20EA0"/>
    <w:rsid w:val="00A23873"/>
    <w:rsid w:val="00A23ACB"/>
    <w:rsid w:val="00A263D9"/>
    <w:rsid w:val="00A4201A"/>
    <w:rsid w:val="00A506A6"/>
    <w:rsid w:val="00A55720"/>
    <w:rsid w:val="00A57974"/>
    <w:rsid w:val="00AA5487"/>
    <w:rsid w:val="00AB2985"/>
    <w:rsid w:val="00AB5F79"/>
    <w:rsid w:val="00AC03B6"/>
    <w:rsid w:val="00AC1B81"/>
    <w:rsid w:val="00AD77B9"/>
    <w:rsid w:val="00AE672F"/>
    <w:rsid w:val="00AF7219"/>
    <w:rsid w:val="00B0375C"/>
    <w:rsid w:val="00B03F9A"/>
    <w:rsid w:val="00B176A3"/>
    <w:rsid w:val="00B23A50"/>
    <w:rsid w:val="00B2654A"/>
    <w:rsid w:val="00B3733B"/>
    <w:rsid w:val="00B605FD"/>
    <w:rsid w:val="00B6764D"/>
    <w:rsid w:val="00B70B1F"/>
    <w:rsid w:val="00B764AE"/>
    <w:rsid w:val="00B7764D"/>
    <w:rsid w:val="00B82440"/>
    <w:rsid w:val="00B85EE7"/>
    <w:rsid w:val="00BA1390"/>
    <w:rsid w:val="00BA4886"/>
    <w:rsid w:val="00BA5980"/>
    <w:rsid w:val="00BB5316"/>
    <w:rsid w:val="00BB65D0"/>
    <w:rsid w:val="00BC76CF"/>
    <w:rsid w:val="00BD4215"/>
    <w:rsid w:val="00BD782D"/>
    <w:rsid w:val="00BE20EB"/>
    <w:rsid w:val="00BE6B48"/>
    <w:rsid w:val="00C07A7C"/>
    <w:rsid w:val="00C10EB0"/>
    <w:rsid w:val="00C14E56"/>
    <w:rsid w:val="00C30A2D"/>
    <w:rsid w:val="00C3160E"/>
    <w:rsid w:val="00C37E93"/>
    <w:rsid w:val="00C44428"/>
    <w:rsid w:val="00C5069D"/>
    <w:rsid w:val="00C50845"/>
    <w:rsid w:val="00C53645"/>
    <w:rsid w:val="00C55208"/>
    <w:rsid w:val="00C73B0E"/>
    <w:rsid w:val="00C751A8"/>
    <w:rsid w:val="00C75B72"/>
    <w:rsid w:val="00C75C29"/>
    <w:rsid w:val="00C80190"/>
    <w:rsid w:val="00C83CEA"/>
    <w:rsid w:val="00C87267"/>
    <w:rsid w:val="00C91257"/>
    <w:rsid w:val="00C912A0"/>
    <w:rsid w:val="00C96BD5"/>
    <w:rsid w:val="00CA03FF"/>
    <w:rsid w:val="00CA14D6"/>
    <w:rsid w:val="00CA1FBB"/>
    <w:rsid w:val="00CA3A4D"/>
    <w:rsid w:val="00CB1D24"/>
    <w:rsid w:val="00CB7EC4"/>
    <w:rsid w:val="00CC749F"/>
    <w:rsid w:val="00CD38F1"/>
    <w:rsid w:val="00CD46F7"/>
    <w:rsid w:val="00CE01FC"/>
    <w:rsid w:val="00CE75A4"/>
    <w:rsid w:val="00CF17EE"/>
    <w:rsid w:val="00CF6790"/>
    <w:rsid w:val="00D04251"/>
    <w:rsid w:val="00D130C7"/>
    <w:rsid w:val="00D25791"/>
    <w:rsid w:val="00D41FE6"/>
    <w:rsid w:val="00D43352"/>
    <w:rsid w:val="00D47BA4"/>
    <w:rsid w:val="00D6007A"/>
    <w:rsid w:val="00D66EDF"/>
    <w:rsid w:val="00D70DC2"/>
    <w:rsid w:val="00D7368D"/>
    <w:rsid w:val="00D73B17"/>
    <w:rsid w:val="00D81EE6"/>
    <w:rsid w:val="00D820D8"/>
    <w:rsid w:val="00D91657"/>
    <w:rsid w:val="00D97074"/>
    <w:rsid w:val="00D9739B"/>
    <w:rsid w:val="00DA24D5"/>
    <w:rsid w:val="00DA2C4B"/>
    <w:rsid w:val="00DA3312"/>
    <w:rsid w:val="00DB763E"/>
    <w:rsid w:val="00DC0FC5"/>
    <w:rsid w:val="00DD68FB"/>
    <w:rsid w:val="00DE0C6A"/>
    <w:rsid w:val="00DF4EE7"/>
    <w:rsid w:val="00E04E0E"/>
    <w:rsid w:val="00E12CE5"/>
    <w:rsid w:val="00E23FEB"/>
    <w:rsid w:val="00E33602"/>
    <w:rsid w:val="00E3513F"/>
    <w:rsid w:val="00E437EA"/>
    <w:rsid w:val="00E439AD"/>
    <w:rsid w:val="00E44436"/>
    <w:rsid w:val="00E455B8"/>
    <w:rsid w:val="00E4572E"/>
    <w:rsid w:val="00E467E0"/>
    <w:rsid w:val="00E61191"/>
    <w:rsid w:val="00E65021"/>
    <w:rsid w:val="00E66A1F"/>
    <w:rsid w:val="00E70955"/>
    <w:rsid w:val="00E76974"/>
    <w:rsid w:val="00E8561F"/>
    <w:rsid w:val="00EA43AB"/>
    <w:rsid w:val="00EA614E"/>
    <w:rsid w:val="00EB1AE4"/>
    <w:rsid w:val="00ED0BCD"/>
    <w:rsid w:val="00ED17F4"/>
    <w:rsid w:val="00EE426C"/>
    <w:rsid w:val="00EF78E1"/>
    <w:rsid w:val="00F024FD"/>
    <w:rsid w:val="00F244D2"/>
    <w:rsid w:val="00F25E59"/>
    <w:rsid w:val="00F37AA3"/>
    <w:rsid w:val="00F46D65"/>
    <w:rsid w:val="00F50F3C"/>
    <w:rsid w:val="00F63B5E"/>
    <w:rsid w:val="00F64DD3"/>
    <w:rsid w:val="00F67139"/>
    <w:rsid w:val="00F77DBC"/>
    <w:rsid w:val="00F90E49"/>
    <w:rsid w:val="00F97EEC"/>
    <w:rsid w:val="00FA7494"/>
    <w:rsid w:val="00FB74EF"/>
    <w:rsid w:val="00FC1349"/>
    <w:rsid w:val="00FD4EE8"/>
    <w:rsid w:val="00FE4F73"/>
    <w:rsid w:val="00FE5BD7"/>
    <w:rsid w:val="00FE6C44"/>
    <w:rsid w:val="00FF2BF8"/>
    <w:rsid w:val="00FF4048"/>
    <w:rsid w:val="00FF51DB"/>
    <w:rsid w:val="00FF5A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306026C-4808-4088-B8BD-F562EEE01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spacing w:after="120"/>
      <w:jc w:val="both"/>
    </w:pPr>
    <w:rPr>
      <w:rFonts w:ascii="Calibri" w:hAnsi="Calibri" w:cs="Calibri"/>
      <w:sz w:val="22"/>
      <w:szCs w:val="24"/>
      <w:lang w:val="en-GB" w:eastAsia="zh-CN"/>
    </w:rPr>
  </w:style>
  <w:style w:type="paragraph" w:styleId="1">
    <w:name w:val="heading 1"/>
    <w:basedOn w:val="a"/>
    <w:next w:val="a"/>
    <w:link w:val="1Char"/>
    <w:uiPriority w:val="9"/>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lang w:val="en-US"/>
    </w:rPr>
  </w:style>
  <w:style w:type="paragraph" w:styleId="20">
    <w:name w:val="heading 2"/>
    <w:basedOn w:val="1"/>
    <w:next w:val="a"/>
    <w:link w:val="2Char"/>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pPr>
      <w:keepNext/>
      <w:spacing w:before="240" w:after="60"/>
      <w:outlineLvl w:val="3"/>
    </w:pPr>
    <w:rPr>
      <w:rFonts w:ascii="Arial" w:hAnsi="Arial" w:cs="Times New Roman"/>
      <w:b/>
      <w:bCs/>
      <w:szCs w:val="28"/>
    </w:rPr>
  </w:style>
  <w:style w:type="paragraph" w:styleId="5">
    <w:name w:val="heading 5"/>
    <w:basedOn w:val="a"/>
    <w:next w:val="a"/>
    <w:qFormat/>
    <w:pPr>
      <w:numPr>
        <w:ilvl w:val="4"/>
        <w:numId w:val="1"/>
      </w:numPr>
      <w:spacing w:before="200" w:after="200" w:line="280" w:lineRule="exact"/>
      <w:outlineLvl w:val="4"/>
    </w:pPr>
    <w:rPr>
      <w:rFonts w:ascii="Lucida Sans" w:hAnsi="Lucida Sans" w:cs="Lucida Sans"/>
      <w:b/>
      <w:szCs w:val="20"/>
      <w:lang w:val="en-US"/>
    </w:rPr>
  </w:style>
  <w:style w:type="paragraph" w:styleId="8">
    <w:name w:val="heading 8"/>
    <w:basedOn w:val="a"/>
    <w:next w:val="a"/>
    <w:link w:val="8Char"/>
    <w:uiPriority w:val="9"/>
    <w:semiHidden/>
    <w:unhideWhenUsed/>
    <w:qFormat/>
    <w:rsid w:val="007F4587"/>
    <w:pPr>
      <w:spacing w:before="240" w:after="60"/>
      <w:outlineLvl w:val="7"/>
    </w:pPr>
    <w:rPr>
      <w:rFonts w:cs="Times New Roman"/>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highlight w:val="yellow"/>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uiPriority w:val="99"/>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uiPriority w:val="99"/>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uiPriority w:val="99"/>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uiPriority w:val="99"/>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uiPriority w:val="99"/>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f">
    <w:name w:val="Σύνδεση ευρετηρίου"/>
  </w:style>
  <w:style w:type="paragraph" w:customStyle="1" w:styleId="af0">
    <w:name w:val="Επικεφαλίδα"/>
    <w:basedOn w:val="a"/>
    <w:next w:val="af1"/>
    <w:pPr>
      <w:keepNext/>
      <w:spacing w:before="240"/>
    </w:pPr>
    <w:rPr>
      <w:rFonts w:ascii="Liberation Sans" w:eastAsia="Microsoft YaHei" w:hAnsi="Liberation Sans" w:cs="Mangal"/>
      <w:sz w:val="28"/>
      <w:szCs w:val="28"/>
    </w:rPr>
  </w:style>
  <w:style w:type="paragraph" w:styleId="af1">
    <w:name w:val="Body Text"/>
    <w:basedOn w:val="a"/>
    <w:link w:val="Char2"/>
    <w:pPr>
      <w:spacing w:after="240"/>
    </w:pPr>
    <w:rPr>
      <w:rFonts w:cs="Times New Roman"/>
    </w:rPr>
  </w:style>
  <w:style w:type="paragraph" w:styleId="af2">
    <w:name w:val="List"/>
    <w:basedOn w:val="af1"/>
    <w:rPr>
      <w:rFonts w:cs="Mangal"/>
    </w:rPr>
  </w:style>
  <w:style w:type="paragraph" w:styleId="af3">
    <w:name w:val="caption"/>
    <w:basedOn w:val="a"/>
    <w:qFormat/>
    <w:pPr>
      <w:suppressLineNumbers/>
      <w:spacing w:before="120"/>
    </w:pPr>
    <w:rPr>
      <w:rFonts w:cs="Mangal"/>
      <w:i/>
      <w:iCs/>
      <w:sz w:val="24"/>
    </w:rPr>
  </w:style>
  <w:style w:type="paragraph" w:customStyle="1" w:styleId="af4">
    <w:name w:val="Ευρετήριο"/>
    <w:basedOn w:val="a"/>
    <w:pPr>
      <w:suppressLineNumbers/>
    </w:pPr>
    <w:rPr>
      <w:rFonts w:cs="Mangal"/>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styleId="af5">
    <w:name w:val="Date"/>
    <w:basedOn w:val="a"/>
    <w:next w:val="a"/>
    <w:link w:val="Char3"/>
    <w:pPr>
      <w:spacing w:after="100"/>
    </w:pPr>
    <w:rPr>
      <w:rFonts w:eastAsia="MS Mincho" w:cs="Times New Roman"/>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6">
    <w:name w:val="footer"/>
    <w:basedOn w:val="a"/>
    <w:link w:val="Char4"/>
    <w:uiPriority w:val="99"/>
    <w:pPr>
      <w:spacing w:after="100"/>
    </w:pPr>
    <w:rPr>
      <w:rFonts w:eastAsia="MS Mincho" w:cs="Times New Roman"/>
      <w:lang w:val="en-US" w:eastAsia="ja-JP"/>
    </w:rPr>
  </w:style>
  <w:style w:type="paragraph" w:styleId="af7">
    <w:name w:val="header"/>
    <w:aliases w:val="hd"/>
    <w:basedOn w:val="a"/>
    <w:link w:val="Char5"/>
    <w:uiPriority w:val="99"/>
  </w:style>
  <w:style w:type="paragraph" w:styleId="af8">
    <w:name w:val="Balloon Text"/>
    <w:basedOn w:val="a"/>
    <w:uiPriority w:val="99"/>
    <w:rPr>
      <w:rFonts w:ascii="Tahoma" w:hAnsi="Tahoma" w:cs="Tahoma"/>
      <w:sz w:val="16"/>
      <w:szCs w:val="16"/>
    </w:rPr>
  </w:style>
  <w:style w:type="paragraph" w:styleId="af9">
    <w:name w:val="annotation text"/>
    <w:basedOn w:val="a"/>
    <w:uiPriority w:val="99"/>
    <w:rPr>
      <w:sz w:val="20"/>
      <w:szCs w:val="20"/>
    </w:rPr>
  </w:style>
  <w:style w:type="paragraph" w:styleId="afa">
    <w:name w:val="annotation subject"/>
    <w:basedOn w:val="af9"/>
    <w:next w:val="af9"/>
    <w:uiPriority w:val="99"/>
    <w:rPr>
      <w:b/>
      <w:bCs/>
    </w:rPr>
  </w:style>
  <w:style w:type="paragraph" w:styleId="afb">
    <w:name w:val="Revision"/>
    <w:uiPriority w:val="99"/>
    <w:pPr>
      <w:suppressAutoHyphens/>
    </w:pPr>
    <w:rPr>
      <w:sz w:val="24"/>
      <w:szCs w:val="24"/>
      <w:lang w:val="en-GB" w:eastAsia="zh-CN"/>
    </w:rPr>
  </w:style>
  <w:style w:type="paragraph" w:customStyle="1" w:styleId="western">
    <w:name w:val="western"/>
    <w:basedOn w:val="a"/>
    <w:uiPriority w:val="99"/>
    <w:pPr>
      <w:spacing w:before="280" w:after="200"/>
    </w:pPr>
    <w:rPr>
      <w:rFonts w:ascii="Arial Unicode MS" w:eastAsia="Arial Unicode MS" w:hAnsi="Arial Unicode MS" w:cs="Arial Unicode MS"/>
    </w:rPr>
  </w:style>
  <w:style w:type="paragraph" w:styleId="afc">
    <w:name w:val="List Paragraph"/>
    <w:basedOn w:val="a"/>
    <w:link w:val="Char6"/>
    <w:uiPriority w:val="34"/>
    <w:qFormat/>
    <w:pPr>
      <w:spacing w:after="200"/>
      <w:ind w:left="720"/>
      <w:contextualSpacing/>
    </w:pPr>
  </w:style>
  <w:style w:type="paragraph" w:styleId="afd">
    <w:name w:val="footnote text"/>
    <w:basedOn w:val="a"/>
    <w:link w:val="Char7"/>
    <w:uiPriority w:val="99"/>
    <w:pPr>
      <w:spacing w:after="0"/>
      <w:ind w:left="425" w:hanging="425"/>
    </w:pPr>
    <w:rPr>
      <w:rFonts w:cs="Times New Roman"/>
      <w:sz w:val="18"/>
      <w:szCs w:val="20"/>
      <w:lang w:val="en-IE"/>
    </w:rPr>
  </w:style>
  <w:style w:type="paragraph" w:styleId="15">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pPr>
      <w:spacing w:after="0"/>
      <w:ind w:left="880"/>
      <w:jc w:val="left"/>
    </w:pPr>
    <w:rPr>
      <w:sz w:val="18"/>
      <w:szCs w:val="18"/>
    </w:rPr>
  </w:style>
  <w:style w:type="paragraph" w:styleId="6">
    <w:name w:val="toc 6"/>
    <w:basedOn w:val="a"/>
    <w:next w:val="a"/>
    <w:pPr>
      <w:spacing w:after="0"/>
      <w:ind w:left="1100"/>
      <w:jc w:val="left"/>
    </w:pPr>
    <w:rPr>
      <w:sz w:val="18"/>
      <w:szCs w:val="18"/>
    </w:rPr>
  </w:style>
  <w:style w:type="paragraph" w:styleId="7">
    <w:name w:val="toc 7"/>
    <w:basedOn w:val="a"/>
    <w:next w:val="a"/>
    <w:pPr>
      <w:spacing w:after="0"/>
      <w:ind w:left="1320"/>
      <w:jc w:val="left"/>
    </w:pPr>
    <w:rPr>
      <w:sz w:val="18"/>
      <w:szCs w:val="18"/>
    </w:rPr>
  </w:style>
  <w:style w:type="paragraph" w:styleId="80">
    <w:name w:val="toc 8"/>
    <w:basedOn w:val="a"/>
    <w:next w:val="a"/>
    <w:pPr>
      <w:spacing w:after="0"/>
      <w:ind w:left="1540"/>
      <w:jc w:val="left"/>
    </w:pPr>
    <w:rPr>
      <w:sz w:val="18"/>
      <w:szCs w:val="18"/>
    </w:rPr>
  </w:style>
  <w:style w:type="paragraph" w:styleId="9">
    <w:name w:val="toc 9"/>
    <w:basedOn w:val="a"/>
    <w:next w:val="a"/>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e">
    <w:name w:val="endnote text"/>
    <w:basedOn w:val="a"/>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f">
    <w:name w:val="Προμορφοποιημένο κείμενο"/>
    <w:basedOn w:val="a"/>
  </w:style>
  <w:style w:type="paragraph" w:styleId="aff0">
    <w:name w:val="Body Text Indent"/>
    <w:basedOn w:val="a"/>
    <w:link w:val="Char8"/>
    <w:uiPriority w:val="99"/>
    <w:pPr>
      <w:ind w:firstLine="1134"/>
    </w:pPr>
    <w:rPr>
      <w:rFonts w:ascii="Arial" w:hAnsi="Arial" w:cs="Times New Roman"/>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d"/>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1">
    <w:name w:val="No Spacing"/>
    <w:uiPriority w:val="1"/>
    <w:qFormat/>
    <w:pPr>
      <w:suppressAutoHyphens/>
      <w:jc w:val="both"/>
    </w:pPr>
    <w:rPr>
      <w:rFonts w:ascii="Calibri" w:hAnsi="Calibri" w:cs="Calibri"/>
      <w:sz w:val="22"/>
      <w:szCs w:val="24"/>
      <w:lang w:val="en-GB" w:eastAsia="zh-CN"/>
    </w:rPr>
  </w:style>
  <w:style w:type="paragraph" w:customStyle="1" w:styleId="aff2">
    <w:name w:val="Περιεχόμενα πίνακα"/>
    <w:basedOn w:val="a"/>
    <w:pPr>
      <w:suppressLineNumbers/>
    </w:pPr>
  </w:style>
  <w:style w:type="paragraph" w:customStyle="1" w:styleId="aff3">
    <w:name w:val="Επικεφαλίδα πίνακα"/>
    <w:basedOn w:val="aff2"/>
    <w:pPr>
      <w:jc w:val="center"/>
    </w:pPr>
    <w:rPr>
      <w:b/>
      <w:bCs/>
    </w:rPr>
  </w:style>
  <w:style w:type="paragraph" w:customStyle="1" w:styleId="footers">
    <w:name w:val="footers"/>
    <w:basedOn w:val="foothanging"/>
  </w:style>
  <w:style w:type="paragraph" w:customStyle="1" w:styleId="Standard">
    <w:name w:val="Standard"/>
    <w:uiPriority w:val="99"/>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link w:val="3Char0"/>
    <w:uiPriority w:val="99"/>
    <w:rPr>
      <w:rFonts w:cs="Times New Roman"/>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4"/>
    <w:pPr>
      <w:tabs>
        <w:tab w:val="right" w:leader="dot" w:pos="7091"/>
      </w:tabs>
      <w:ind w:left="2547"/>
    </w:pPr>
  </w:style>
  <w:style w:type="paragraph" w:customStyle="1" w:styleId="aff4">
    <w:name w:val="Οριζόντια γραμμή"/>
    <w:basedOn w:val="a"/>
    <w:next w:val="af1"/>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7">
    <w:name w:val="Κείμενο υποσημείωσης Char"/>
    <w:link w:val="afd"/>
    <w:uiPriority w:val="99"/>
    <w:rsid w:val="0039345C"/>
    <w:rPr>
      <w:rFonts w:ascii="Calibri" w:hAnsi="Calibri" w:cs="Calibri"/>
      <w:sz w:val="18"/>
      <w:lang w:val="en-IE" w:eastAsia="zh-CN"/>
    </w:rPr>
  </w:style>
  <w:style w:type="paragraph" w:customStyle="1" w:styleId="210">
    <w:name w:val="Σώμα κείμενου 21"/>
    <w:basedOn w:val="a"/>
    <w:rsid w:val="00356D63"/>
    <w:pPr>
      <w:overflowPunct w:val="0"/>
      <w:autoSpaceDE w:val="0"/>
      <w:spacing w:after="0"/>
      <w:textAlignment w:val="baseline"/>
    </w:pPr>
    <w:rPr>
      <w:rFonts w:ascii="Arial" w:hAnsi="Arial" w:cs="Arial"/>
      <w:szCs w:val="20"/>
      <w:lang w:val="el-GR"/>
    </w:rPr>
  </w:style>
  <w:style w:type="paragraph" w:customStyle="1" w:styleId="para-1">
    <w:name w:val="para-1"/>
    <w:basedOn w:val="a"/>
    <w:rsid w:val="00E611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character" w:customStyle="1" w:styleId="8Char">
    <w:name w:val="Επικεφαλίδα 8 Char"/>
    <w:basedOn w:val="a0"/>
    <w:link w:val="8"/>
    <w:uiPriority w:val="9"/>
    <w:semiHidden/>
    <w:rsid w:val="007F4587"/>
    <w:rPr>
      <w:rFonts w:ascii="Calibri" w:eastAsia="Times New Roman" w:hAnsi="Calibri" w:cs="Times New Roman"/>
      <w:i/>
      <w:iCs/>
      <w:sz w:val="24"/>
      <w:szCs w:val="24"/>
      <w:lang w:val="en-GB" w:eastAsia="zh-CN"/>
    </w:rPr>
  </w:style>
  <w:style w:type="character" w:customStyle="1" w:styleId="Char5">
    <w:name w:val="Κεφαλίδα Char"/>
    <w:aliases w:val="hd Char"/>
    <w:basedOn w:val="a0"/>
    <w:link w:val="af7"/>
    <w:uiPriority w:val="99"/>
    <w:rsid w:val="007F4587"/>
    <w:rPr>
      <w:rFonts w:ascii="Calibri" w:hAnsi="Calibri" w:cs="Calibri"/>
      <w:sz w:val="22"/>
      <w:szCs w:val="24"/>
      <w:lang w:val="en-GB" w:eastAsia="zh-CN"/>
    </w:rPr>
  </w:style>
  <w:style w:type="paragraph" w:customStyle="1" w:styleId="Normalgr">
    <w:name w:val="Normalgr"/>
    <w:rsid w:val="007F4587"/>
    <w:pPr>
      <w:tabs>
        <w:tab w:val="left" w:pos="1021"/>
        <w:tab w:val="left" w:pos="1588"/>
      </w:tabs>
      <w:suppressAutoHyphens/>
      <w:jc w:val="both"/>
    </w:pPr>
    <w:rPr>
      <w:rFonts w:ascii="Arial" w:eastAsia="Arial" w:hAnsi="Arial" w:cs="Arial"/>
      <w:spacing w:val="15"/>
      <w:kern w:val="1"/>
      <w:lang w:val="en-GB" w:eastAsia="zh-CN"/>
    </w:rPr>
  </w:style>
  <w:style w:type="paragraph" w:customStyle="1" w:styleId="1a">
    <w:name w:val="Βασικό1"/>
    <w:rsid w:val="007F4587"/>
    <w:pPr>
      <w:suppressAutoHyphens/>
      <w:spacing w:line="276" w:lineRule="auto"/>
    </w:pPr>
    <w:rPr>
      <w:rFonts w:ascii="Arial" w:eastAsia="Arial" w:hAnsi="Arial" w:cs="Arial"/>
      <w:color w:val="000000"/>
      <w:sz w:val="22"/>
      <w:szCs w:val="22"/>
      <w:lang w:eastAsia="zh-CN"/>
    </w:rPr>
  </w:style>
  <w:style w:type="table" w:styleId="aff5">
    <w:name w:val="Table Grid"/>
    <w:basedOn w:val="a1"/>
    <w:uiPriority w:val="39"/>
    <w:rsid w:val="00E4572E"/>
    <w:pPr>
      <w:spacing w:after="8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Before3pt">
    <w:name w:val="Style Style2 + Before:  3 pt"/>
    <w:basedOn w:val="a"/>
    <w:uiPriority w:val="99"/>
    <w:rsid w:val="00E4572E"/>
    <w:pPr>
      <w:suppressAutoHyphens w:val="0"/>
      <w:spacing w:before="60" w:after="0" w:line="360" w:lineRule="auto"/>
      <w:jc w:val="left"/>
    </w:pPr>
    <w:rPr>
      <w:rFonts w:ascii="Arial" w:hAnsi="Arial" w:cs="Times New Roman"/>
      <w:b/>
      <w:bCs/>
      <w:szCs w:val="20"/>
      <w:lang w:val="el-GR" w:eastAsia="el-GR"/>
    </w:rPr>
  </w:style>
  <w:style w:type="paragraph" w:customStyle="1" w:styleId="xmsonormal">
    <w:name w:val="x_msonormal"/>
    <w:basedOn w:val="a"/>
    <w:rsid w:val="00E4572E"/>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1Char">
    <w:name w:val="Επικεφαλίδα 1 Char"/>
    <w:link w:val="1"/>
    <w:uiPriority w:val="9"/>
    <w:qFormat/>
    <w:locked/>
    <w:rsid w:val="00F64DD3"/>
    <w:rPr>
      <w:rFonts w:ascii="Arial" w:hAnsi="Arial" w:cs="Arial"/>
      <w:b/>
      <w:bCs/>
      <w:color w:val="333399"/>
      <w:sz w:val="28"/>
      <w:szCs w:val="32"/>
      <w:lang w:val="en-US" w:eastAsia="zh-CN"/>
    </w:rPr>
  </w:style>
  <w:style w:type="character" w:customStyle="1" w:styleId="2Char">
    <w:name w:val="Επικεφαλίδα 2 Char"/>
    <w:link w:val="20"/>
    <w:qFormat/>
    <w:locked/>
    <w:rsid w:val="00F64DD3"/>
    <w:rPr>
      <w:rFonts w:ascii="Arial" w:hAnsi="Arial" w:cs="Arial"/>
      <w:b/>
      <w:color w:val="002060"/>
      <w:sz w:val="24"/>
      <w:szCs w:val="22"/>
      <w:lang w:val="en-GB" w:eastAsia="zh-CN"/>
    </w:rPr>
  </w:style>
  <w:style w:type="character" w:customStyle="1" w:styleId="Char2">
    <w:name w:val="Σώμα κειμένου Char"/>
    <w:link w:val="af1"/>
    <w:locked/>
    <w:rsid w:val="00F64DD3"/>
    <w:rPr>
      <w:rFonts w:ascii="Calibri" w:hAnsi="Calibri" w:cs="Calibri"/>
      <w:sz w:val="22"/>
      <w:szCs w:val="24"/>
      <w:lang w:val="en-GB" w:eastAsia="zh-CN"/>
    </w:rPr>
  </w:style>
  <w:style w:type="paragraph" w:customStyle="1" w:styleId="1b">
    <w:name w:val="Παράγραφος λίστας1"/>
    <w:basedOn w:val="a"/>
    <w:uiPriority w:val="99"/>
    <w:rsid w:val="00F64DD3"/>
    <w:pPr>
      <w:suppressAutoHyphens w:val="0"/>
      <w:spacing w:after="0"/>
      <w:ind w:left="720"/>
      <w:jc w:val="left"/>
    </w:pPr>
    <w:rPr>
      <w:rFonts w:ascii="Times New Roman" w:hAnsi="Times New Roman" w:cs="Times New Roman"/>
      <w:sz w:val="20"/>
      <w:szCs w:val="20"/>
      <w:lang w:val="el-GR" w:eastAsia="el-GR"/>
    </w:rPr>
  </w:style>
  <w:style w:type="character" w:customStyle="1" w:styleId="Char8">
    <w:name w:val="Σώμα κείμενου με εσοχή Char"/>
    <w:link w:val="aff0"/>
    <w:uiPriority w:val="99"/>
    <w:locked/>
    <w:rsid w:val="00F64DD3"/>
    <w:rPr>
      <w:rFonts w:ascii="Arial" w:hAnsi="Arial" w:cs="Arial"/>
      <w:sz w:val="22"/>
      <w:szCs w:val="24"/>
      <w:lang w:val="en-GB" w:eastAsia="zh-CN"/>
    </w:rPr>
  </w:style>
  <w:style w:type="character" w:customStyle="1" w:styleId="230">
    <w:name w:val="Σώμα κειμένου + Έντονη γραφή23"/>
    <w:uiPriority w:val="99"/>
    <w:rsid w:val="00F64DD3"/>
    <w:rPr>
      <w:rFonts w:ascii="Tahoma" w:hAnsi="Tahoma"/>
      <w:b/>
      <w:spacing w:val="0"/>
      <w:sz w:val="19"/>
    </w:rPr>
  </w:style>
  <w:style w:type="character" w:customStyle="1" w:styleId="26">
    <w:name w:val="Σώμα κειμένου (2) + Χωρίς έντονη γραφή"/>
    <w:uiPriority w:val="99"/>
    <w:rsid w:val="00F64DD3"/>
    <w:rPr>
      <w:rFonts w:ascii="Times New Roman" w:hAnsi="Times New Roman"/>
      <w:b/>
      <w:spacing w:val="0"/>
      <w:sz w:val="22"/>
    </w:rPr>
  </w:style>
  <w:style w:type="character" w:customStyle="1" w:styleId="aff6">
    <w:name w:val="Σώμα κειμένου_"/>
    <w:link w:val="28"/>
    <w:uiPriority w:val="99"/>
    <w:locked/>
    <w:rsid w:val="00F64DD3"/>
    <w:rPr>
      <w:rFonts w:ascii="Tahoma" w:hAnsi="Tahoma"/>
      <w:sz w:val="19"/>
      <w:shd w:val="clear" w:color="auto" w:fill="FFFFFF"/>
    </w:rPr>
  </w:style>
  <w:style w:type="character" w:customStyle="1" w:styleId="1c">
    <w:name w:val="Επικεφαλίδα #1_"/>
    <w:link w:val="110"/>
    <w:uiPriority w:val="99"/>
    <w:locked/>
    <w:rsid w:val="00F64DD3"/>
    <w:rPr>
      <w:rFonts w:ascii="Tahoma" w:hAnsi="Tahoma"/>
      <w:b/>
      <w:sz w:val="19"/>
      <w:shd w:val="clear" w:color="auto" w:fill="FFFFFF"/>
    </w:rPr>
  </w:style>
  <w:style w:type="character" w:customStyle="1" w:styleId="211">
    <w:name w:val="Σώμα κειμένου + Έντονη γραφή21"/>
    <w:uiPriority w:val="99"/>
    <w:rsid w:val="00F64DD3"/>
    <w:rPr>
      <w:rFonts w:ascii="Tahoma" w:hAnsi="Tahoma"/>
      <w:b/>
      <w:spacing w:val="0"/>
      <w:sz w:val="19"/>
    </w:rPr>
  </w:style>
  <w:style w:type="paragraph" w:customStyle="1" w:styleId="110">
    <w:name w:val="Επικεφαλίδα #11"/>
    <w:basedOn w:val="a"/>
    <w:link w:val="1c"/>
    <w:uiPriority w:val="99"/>
    <w:rsid w:val="00F64DD3"/>
    <w:pPr>
      <w:shd w:val="clear" w:color="auto" w:fill="FFFFFF"/>
      <w:suppressAutoHyphens w:val="0"/>
      <w:spacing w:after="60" w:line="240" w:lineRule="exact"/>
      <w:ind w:hanging="440"/>
      <w:jc w:val="center"/>
      <w:outlineLvl w:val="0"/>
    </w:pPr>
    <w:rPr>
      <w:rFonts w:ascii="Tahoma" w:hAnsi="Tahoma" w:cs="Times New Roman"/>
      <w:b/>
      <w:sz w:val="19"/>
      <w:szCs w:val="20"/>
    </w:rPr>
  </w:style>
  <w:style w:type="paragraph" w:customStyle="1" w:styleId="28">
    <w:name w:val="Σώμα κειμένου28"/>
    <w:basedOn w:val="a"/>
    <w:link w:val="aff6"/>
    <w:uiPriority w:val="99"/>
    <w:rsid w:val="00F64DD3"/>
    <w:pPr>
      <w:shd w:val="clear" w:color="auto" w:fill="FFFFFF"/>
      <w:suppressAutoHyphens w:val="0"/>
      <w:spacing w:after="0" w:line="206" w:lineRule="exact"/>
      <w:ind w:hanging="760"/>
      <w:jc w:val="left"/>
    </w:pPr>
    <w:rPr>
      <w:rFonts w:ascii="Tahoma" w:hAnsi="Tahoma" w:cs="Times New Roman"/>
      <w:sz w:val="19"/>
      <w:szCs w:val="20"/>
    </w:rPr>
  </w:style>
  <w:style w:type="character" w:customStyle="1" w:styleId="Char4">
    <w:name w:val="Υποσέλιδο Char"/>
    <w:link w:val="af6"/>
    <w:uiPriority w:val="99"/>
    <w:locked/>
    <w:rsid w:val="00F64DD3"/>
    <w:rPr>
      <w:rFonts w:ascii="Calibri" w:eastAsia="MS Mincho" w:hAnsi="Calibri" w:cs="Calibri"/>
      <w:sz w:val="22"/>
      <w:szCs w:val="24"/>
      <w:lang w:val="en-US" w:eastAsia="ja-JP"/>
    </w:rPr>
  </w:style>
  <w:style w:type="character" w:customStyle="1" w:styleId="27">
    <w:name w:val="Σώμα κειμένου (2)_"/>
    <w:link w:val="212"/>
    <w:uiPriority w:val="99"/>
    <w:locked/>
    <w:rsid w:val="00F64DD3"/>
    <w:rPr>
      <w:rFonts w:ascii="Tahoma" w:hAnsi="Tahoma"/>
      <w:b/>
      <w:sz w:val="19"/>
      <w:shd w:val="clear" w:color="auto" w:fill="FFFFFF"/>
    </w:rPr>
  </w:style>
  <w:style w:type="paragraph" w:customStyle="1" w:styleId="212">
    <w:name w:val="Σώμα κειμένου (2)1"/>
    <w:basedOn w:val="a"/>
    <w:link w:val="27"/>
    <w:uiPriority w:val="99"/>
    <w:rsid w:val="00F64DD3"/>
    <w:pPr>
      <w:shd w:val="clear" w:color="auto" w:fill="FFFFFF"/>
      <w:suppressAutoHyphens w:val="0"/>
      <w:spacing w:after="180" w:line="240" w:lineRule="exact"/>
      <w:ind w:hanging="720"/>
      <w:jc w:val="left"/>
    </w:pPr>
    <w:rPr>
      <w:rFonts w:ascii="Tahoma" w:hAnsi="Tahoma" w:cs="Times New Roman"/>
      <w:b/>
      <w:sz w:val="19"/>
      <w:szCs w:val="20"/>
    </w:rPr>
  </w:style>
  <w:style w:type="character" w:customStyle="1" w:styleId="37">
    <w:name w:val="Επικεφαλίδα #3_"/>
    <w:link w:val="310"/>
    <w:uiPriority w:val="99"/>
    <w:locked/>
    <w:rsid w:val="00F64DD3"/>
    <w:rPr>
      <w:b/>
      <w:shd w:val="clear" w:color="auto" w:fill="FFFFFF"/>
    </w:rPr>
  </w:style>
  <w:style w:type="paragraph" w:customStyle="1" w:styleId="310">
    <w:name w:val="Επικεφαλίδα #31"/>
    <w:basedOn w:val="a"/>
    <w:link w:val="37"/>
    <w:uiPriority w:val="99"/>
    <w:rsid w:val="00F64DD3"/>
    <w:pPr>
      <w:shd w:val="clear" w:color="auto" w:fill="FFFFFF"/>
      <w:suppressAutoHyphens w:val="0"/>
      <w:spacing w:before="1320" w:after="300" w:line="240" w:lineRule="atLeast"/>
      <w:ind w:hanging="640"/>
      <w:jc w:val="left"/>
      <w:outlineLvl w:val="2"/>
    </w:pPr>
    <w:rPr>
      <w:rFonts w:ascii="Times New Roman" w:hAnsi="Times New Roman" w:cs="Times New Roman"/>
      <w:b/>
      <w:sz w:val="20"/>
      <w:szCs w:val="20"/>
    </w:rPr>
  </w:style>
  <w:style w:type="character" w:customStyle="1" w:styleId="316">
    <w:name w:val="Επικεφαλίδα #316"/>
    <w:uiPriority w:val="99"/>
    <w:rsid w:val="00F64DD3"/>
    <w:rPr>
      <w:rFonts w:ascii="Times New Roman" w:hAnsi="Times New Roman"/>
      <w:b/>
      <w:spacing w:val="0"/>
      <w:sz w:val="22"/>
      <w:u w:val="single"/>
    </w:rPr>
  </w:style>
  <w:style w:type="character" w:customStyle="1" w:styleId="220">
    <w:name w:val="Σώμα κειμένου + Έντονη γραφή22"/>
    <w:uiPriority w:val="99"/>
    <w:rsid w:val="00F64DD3"/>
    <w:rPr>
      <w:rFonts w:ascii="Times New Roman" w:hAnsi="Times New Roman"/>
      <w:b/>
      <w:spacing w:val="0"/>
      <w:sz w:val="22"/>
    </w:rPr>
  </w:style>
  <w:style w:type="character" w:customStyle="1" w:styleId="315">
    <w:name w:val="Επικεφαλίδα #315"/>
    <w:uiPriority w:val="99"/>
    <w:rsid w:val="00F64DD3"/>
    <w:rPr>
      <w:rFonts w:ascii="Times New Roman" w:hAnsi="Times New Roman"/>
      <w:b/>
      <w:spacing w:val="0"/>
      <w:sz w:val="22"/>
      <w:u w:val="single"/>
    </w:rPr>
  </w:style>
  <w:style w:type="character" w:customStyle="1" w:styleId="313">
    <w:name w:val="Επικεφαλίδα #313"/>
    <w:uiPriority w:val="99"/>
    <w:rsid w:val="00F64DD3"/>
    <w:rPr>
      <w:rFonts w:ascii="Times New Roman" w:hAnsi="Times New Roman"/>
      <w:b/>
      <w:spacing w:val="0"/>
      <w:sz w:val="22"/>
      <w:u w:val="single"/>
    </w:rPr>
  </w:style>
  <w:style w:type="paragraph" w:styleId="29">
    <w:name w:val="Body Text 2"/>
    <w:basedOn w:val="a"/>
    <w:link w:val="2Char0"/>
    <w:rsid w:val="00F64DD3"/>
    <w:pPr>
      <w:suppressAutoHyphens w:val="0"/>
      <w:spacing w:line="480" w:lineRule="auto"/>
      <w:jc w:val="left"/>
    </w:pPr>
    <w:rPr>
      <w:rFonts w:ascii="Times New Roman" w:hAnsi="Times New Roman" w:cs="Times New Roman"/>
      <w:sz w:val="24"/>
      <w:lang w:val="el-GR" w:eastAsia="el-GR"/>
    </w:rPr>
  </w:style>
  <w:style w:type="character" w:customStyle="1" w:styleId="2Char0">
    <w:name w:val="Σώμα κείμενου 2 Char"/>
    <w:basedOn w:val="a0"/>
    <w:link w:val="29"/>
    <w:rsid w:val="00F64DD3"/>
    <w:rPr>
      <w:sz w:val="24"/>
      <w:szCs w:val="24"/>
    </w:rPr>
  </w:style>
  <w:style w:type="character" w:customStyle="1" w:styleId="Char6">
    <w:name w:val="Παράγραφος λίστας Char"/>
    <w:basedOn w:val="a0"/>
    <w:link w:val="afc"/>
    <w:uiPriority w:val="34"/>
    <w:rsid w:val="00F64DD3"/>
    <w:rPr>
      <w:rFonts w:ascii="Calibri" w:hAnsi="Calibri" w:cs="Calibri"/>
      <w:sz w:val="22"/>
      <w:szCs w:val="24"/>
      <w:lang w:val="en-GB" w:eastAsia="zh-CN"/>
    </w:rPr>
  </w:style>
  <w:style w:type="paragraph" w:customStyle="1" w:styleId="TableParagraph">
    <w:name w:val="Table Paragraph"/>
    <w:basedOn w:val="a"/>
    <w:qFormat/>
    <w:rsid w:val="00F64DD3"/>
    <w:pPr>
      <w:widowControl w:val="0"/>
      <w:suppressAutoHyphens w:val="0"/>
      <w:spacing w:after="0"/>
      <w:jc w:val="left"/>
    </w:pPr>
    <w:rPr>
      <w:rFonts w:eastAsia="Calibri" w:cs="Times New Roman"/>
      <w:szCs w:val="22"/>
      <w:lang w:val="en-US" w:eastAsia="en-US"/>
    </w:rPr>
  </w:style>
  <w:style w:type="numbering" w:customStyle="1" w:styleId="ImportedStyle2">
    <w:name w:val="Imported Style 2"/>
    <w:rsid w:val="00FF5A1C"/>
    <w:pPr>
      <w:numPr>
        <w:numId w:val="5"/>
      </w:numPr>
    </w:pPr>
  </w:style>
  <w:style w:type="character" w:customStyle="1" w:styleId="3Char">
    <w:name w:val="Επικεφαλίδα 3 Char"/>
    <w:basedOn w:val="a0"/>
    <w:link w:val="3"/>
    <w:uiPriority w:val="9"/>
    <w:rsid w:val="00FF5A1C"/>
    <w:rPr>
      <w:rFonts w:ascii="Arial" w:hAnsi="Arial"/>
      <w:b/>
      <w:bCs/>
      <w:sz w:val="22"/>
      <w:szCs w:val="26"/>
      <w:lang w:val="en-GB" w:eastAsia="zh-CN"/>
    </w:rPr>
  </w:style>
  <w:style w:type="numbering" w:customStyle="1" w:styleId="ImportedStyle10">
    <w:name w:val="Imported Style 10"/>
    <w:rsid w:val="00FF5A1C"/>
    <w:pPr>
      <w:numPr>
        <w:numId w:val="7"/>
      </w:numPr>
    </w:pPr>
  </w:style>
  <w:style w:type="numbering" w:customStyle="1" w:styleId="ImportedStyle4">
    <w:name w:val="Imported Style 4"/>
    <w:rsid w:val="005B5AAF"/>
    <w:pPr>
      <w:numPr>
        <w:numId w:val="11"/>
      </w:numPr>
    </w:pPr>
  </w:style>
  <w:style w:type="paragraph" w:styleId="aff7">
    <w:name w:val="Title"/>
    <w:basedOn w:val="a"/>
    <w:link w:val="Char9"/>
    <w:qFormat/>
    <w:rsid w:val="005B5AAF"/>
    <w:pPr>
      <w:suppressAutoHyphens w:val="0"/>
      <w:spacing w:after="0" w:line="360" w:lineRule="auto"/>
      <w:jc w:val="center"/>
    </w:pPr>
    <w:rPr>
      <w:rFonts w:ascii="Arial" w:hAnsi="Arial" w:cs="Arial"/>
      <w:b/>
      <w:bCs/>
      <w:lang w:val="el-GR" w:eastAsia="el-GR"/>
    </w:rPr>
  </w:style>
  <w:style w:type="character" w:customStyle="1" w:styleId="Char9">
    <w:name w:val="Τίτλος Char"/>
    <w:basedOn w:val="a0"/>
    <w:link w:val="aff7"/>
    <w:rsid w:val="005B5AAF"/>
    <w:rPr>
      <w:rFonts w:ascii="Arial" w:hAnsi="Arial" w:cs="Arial"/>
      <w:b/>
      <w:bCs/>
      <w:sz w:val="22"/>
      <w:szCs w:val="24"/>
    </w:rPr>
  </w:style>
  <w:style w:type="numbering" w:customStyle="1" w:styleId="ImportedStyle8">
    <w:name w:val="Imported Style 8"/>
    <w:rsid w:val="005B5AAF"/>
    <w:pPr>
      <w:numPr>
        <w:numId w:val="17"/>
      </w:numPr>
    </w:pPr>
  </w:style>
  <w:style w:type="numbering" w:customStyle="1" w:styleId="ImportedStyle9">
    <w:name w:val="Imported Style 9"/>
    <w:rsid w:val="005B5AAF"/>
    <w:pPr>
      <w:numPr>
        <w:numId w:val="18"/>
      </w:numPr>
    </w:pPr>
  </w:style>
  <w:style w:type="numbering" w:customStyle="1" w:styleId="ImportedStyle11">
    <w:name w:val="Imported Style 11"/>
    <w:rsid w:val="005B5AAF"/>
    <w:pPr>
      <w:numPr>
        <w:numId w:val="19"/>
      </w:numPr>
    </w:pPr>
  </w:style>
  <w:style w:type="paragraph" w:customStyle="1" w:styleId="CM98">
    <w:name w:val="CM98"/>
    <w:basedOn w:val="Default"/>
    <w:next w:val="Default"/>
    <w:uiPriority w:val="99"/>
    <w:rsid w:val="00D91657"/>
    <w:pPr>
      <w:suppressAutoHyphens w:val="0"/>
      <w:autoSpaceDE w:val="0"/>
      <w:autoSpaceDN w:val="0"/>
      <w:adjustRightInd w:val="0"/>
      <w:spacing w:after="4360"/>
    </w:pPr>
    <w:rPr>
      <w:rFonts w:ascii="Calibri" w:eastAsia="Times New Roman" w:hAnsi="Calibri" w:cs="Times New Roman"/>
      <w:color w:val="auto"/>
      <w:lang w:eastAsia="el-GR" w:bidi="ar-SA"/>
    </w:rPr>
  </w:style>
  <w:style w:type="character" w:customStyle="1" w:styleId="3Char0">
    <w:name w:val="Σώμα κείμενου 3 Char"/>
    <w:link w:val="36"/>
    <w:uiPriority w:val="99"/>
    <w:rsid w:val="00D91657"/>
    <w:rPr>
      <w:rFonts w:ascii="Calibri" w:hAnsi="Calibri" w:cs="Calibri"/>
      <w:sz w:val="16"/>
      <w:szCs w:val="16"/>
      <w:lang w:val="en-GB" w:eastAsia="zh-CN"/>
    </w:rPr>
  </w:style>
  <w:style w:type="paragraph" w:styleId="2a">
    <w:name w:val="Body Text Indent 2"/>
    <w:basedOn w:val="a"/>
    <w:link w:val="2Char1"/>
    <w:uiPriority w:val="99"/>
    <w:semiHidden/>
    <w:unhideWhenUsed/>
    <w:rsid w:val="00D91657"/>
    <w:pPr>
      <w:suppressAutoHyphens w:val="0"/>
      <w:spacing w:line="480" w:lineRule="auto"/>
      <w:ind w:left="360"/>
      <w:jc w:val="left"/>
    </w:pPr>
    <w:rPr>
      <w:rFonts w:cs="Times New Roman"/>
      <w:szCs w:val="22"/>
      <w:lang w:val="el-GR" w:eastAsia="el-GR"/>
    </w:rPr>
  </w:style>
  <w:style w:type="character" w:customStyle="1" w:styleId="2Char1">
    <w:name w:val="Σώμα κείμενου με εσοχή 2 Char"/>
    <w:basedOn w:val="a0"/>
    <w:link w:val="2a"/>
    <w:uiPriority w:val="99"/>
    <w:semiHidden/>
    <w:rsid w:val="00D91657"/>
    <w:rPr>
      <w:rFonts w:ascii="Calibri" w:hAnsi="Calibri"/>
      <w:sz w:val="22"/>
      <w:szCs w:val="22"/>
    </w:rPr>
  </w:style>
  <w:style w:type="paragraph" w:customStyle="1" w:styleId="CM84">
    <w:name w:val="CM84"/>
    <w:basedOn w:val="a"/>
    <w:next w:val="a"/>
    <w:uiPriority w:val="99"/>
    <w:rsid w:val="00AC1B81"/>
    <w:pPr>
      <w:widowControl w:val="0"/>
      <w:suppressAutoHyphens w:val="0"/>
      <w:autoSpaceDE w:val="0"/>
      <w:autoSpaceDN w:val="0"/>
      <w:adjustRightInd w:val="0"/>
      <w:spacing w:after="878"/>
    </w:pPr>
    <w:rPr>
      <w:rFonts w:cs="Times New Roman"/>
      <w:sz w:val="24"/>
      <w:lang w:val="el-GR" w:eastAsia="el-GR"/>
    </w:rPr>
  </w:style>
  <w:style w:type="paragraph" w:customStyle="1" w:styleId="CM86">
    <w:name w:val="CM86"/>
    <w:basedOn w:val="a"/>
    <w:next w:val="a"/>
    <w:uiPriority w:val="99"/>
    <w:rsid w:val="00AC1B81"/>
    <w:pPr>
      <w:widowControl w:val="0"/>
      <w:suppressAutoHyphens w:val="0"/>
      <w:autoSpaceDE w:val="0"/>
      <w:autoSpaceDN w:val="0"/>
      <w:adjustRightInd w:val="0"/>
      <w:spacing w:after="293"/>
    </w:pPr>
    <w:rPr>
      <w:rFonts w:ascii="Arial" w:hAnsi="Arial" w:cs="Times New Roman"/>
      <w:sz w:val="24"/>
      <w:lang w:val="el-GR" w:eastAsia="el-GR"/>
    </w:rPr>
  </w:style>
  <w:style w:type="paragraph" w:customStyle="1" w:styleId="CM87">
    <w:name w:val="CM87"/>
    <w:basedOn w:val="a"/>
    <w:next w:val="a"/>
    <w:uiPriority w:val="99"/>
    <w:rsid w:val="00AC1B81"/>
    <w:pPr>
      <w:widowControl w:val="0"/>
      <w:suppressAutoHyphens w:val="0"/>
      <w:autoSpaceDE w:val="0"/>
      <w:autoSpaceDN w:val="0"/>
      <w:adjustRightInd w:val="0"/>
      <w:spacing w:after="175"/>
    </w:pPr>
    <w:rPr>
      <w:rFonts w:ascii="Arial" w:hAnsi="Arial" w:cs="Times New Roman"/>
      <w:sz w:val="24"/>
      <w:lang w:val="el-GR" w:eastAsia="el-GR"/>
    </w:rPr>
  </w:style>
  <w:style w:type="paragraph" w:customStyle="1" w:styleId="CM88">
    <w:name w:val="CM88"/>
    <w:basedOn w:val="a"/>
    <w:next w:val="a"/>
    <w:uiPriority w:val="99"/>
    <w:rsid w:val="00AC1B81"/>
    <w:pPr>
      <w:widowControl w:val="0"/>
      <w:suppressAutoHyphens w:val="0"/>
      <w:autoSpaceDE w:val="0"/>
      <w:autoSpaceDN w:val="0"/>
      <w:adjustRightInd w:val="0"/>
      <w:spacing w:after="573"/>
    </w:pPr>
    <w:rPr>
      <w:rFonts w:ascii="Arial" w:hAnsi="Arial" w:cs="Times New Roman"/>
      <w:sz w:val="24"/>
      <w:lang w:val="el-GR" w:eastAsia="el-GR"/>
    </w:rPr>
  </w:style>
  <w:style w:type="paragraph" w:customStyle="1" w:styleId="CM94">
    <w:name w:val="CM94"/>
    <w:basedOn w:val="a"/>
    <w:next w:val="a"/>
    <w:uiPriority w:val="99"/>
    <w:rsid w:val="00AC1B81"/>
    <w:pPr>
      <w:widowControl w:val="0"/>
      <w:suppressAutoHyphens w:val="0"/>
      <w:autoSpaceDE w:val="0"/>
      <w:autoSpaceDN w:val="0"/>
      <w:adjustRightInd w:val="0"/>
      <w:spacing w:after="430"/>
    </w:pPr>
    <w:rPr>
      <w:rFonts w:ascii="Arial" w:hAnsi="Arial" w:cs="Times New Roman"/>
      <w:sz w:val="24"/>
      <w:lang w:val="el-GR" w:eastAsia="el-GR"/>
    </w:rPr>
  </w:style>
  <w:style w:type="paragraph" w:customStyle="1" w:styleId="CM30">
    <w:name w:val="CM30"/>
    <w:basedOn w:val="a"/>
    <w:next w:val="a"/>
    <w:uiPriority w:val="99"/>
    <w:rsid w:val="00AC1B81"/>
    <w:pPr>
      <w:widowControl w:val="0"/>
      <w:suppressAutoHyphens w:val="0"/>
      <w:autoSpaceDE w:val="0"/>
      <w:autoSpaceDN w:val="0"/>
      <w:adjustRightInd w:val="0"/>
      <w:spacing w:after="0" w:line="218" w:lineRule="atLeast"/>
    </w:pPr>
    <w:rPr>
      <w:rFonts w:ascii="Arial" w:hAnsi="Arial" w:cs="Times New Roman"/>
      <w:sz w:val="24"/>
      <w:lang w:val="el-GR" w:eastAsia="el-GR"/>
    </w:rPr>
  </w:style>
  <w:style w:type="paragraph" w:customStyle="1" w:styleId="CM106">
    <w:name w:val="CM106"/>
    <w:basedOn w:val="a"/>
    <w:next w:val="a"/>
    <w:uiPriority w:val="99"/>
    <w:rsid w:val="00AC1B81"/>
    <w:pPr>
      <w:widowControl w:val="0"/>
      <w:suppressAutoHyphens w:val="0"/>
      <w:autoSpaceDE w:val="0"/>
      <w:autoSpaceDN w:val="0"/>
      <w:adjustRightInd w:val="0"/>
      <w:spacing w:after="685"/>
    </w:pPr>
    <w:rPr>
      <w:rFonts w:ascii="Arial" w:hAnsi="Arial" w:cs="Times New Roman"/>
      <w:sz w:val="24"/>
      <w:lang w:val="el-GR" w:eastAsia="el-GR"/>
    </w:rPr>
  </w:style>
  <w:style w:type="paragraph" w:customStyle="1" w:styleId="CM39">
    <w:name w:val="CM39"/>
    <w:basedOn w:val="a"/>
    <w:next w:val="a"/>
    <w:uiPriority w:val="99"/>
    <w:rsid w:val="00AC1B81"/>
    <w:pPr>
      <w:widowControl w:val="0"/>
      <w:suppressAutoHyphens w:val="0"/>
      <w:autoSpaceDE w:val="0"/>
      <w:autoSpaceDN w:val="0"/>
      <w:adjustRightInd w:val="0"/>
      <w:spacing w:after="0" w:line="293" w:lineRule="atLeast"/>
    </w:pPr>
    <w:rPr>
      <w:rFonts w:ascii="Arial" w:hAnsi="Arial" w:cs="Times New Roman"/>
      <w:sz w:val="24"/>
      <w:lang w:val="el-GR" w:eastAsia="el-GR"/>
    </w:rPr>
  </w:style>
  <w:style w:type="paragraph" w:customStyle="1" w:styleId="CM9">
    <w:name w:val="CM9"/>
    <w:basedOn w:val="a"/>
    <w:next w:val="a"/>
    <w:uiPriority w:val="99"/>
    <w:rsid w:val="00AC1B81"/>
    <w:pPr>
      <w:widowControl w:val="0"/>
      <w:suppressAutoHyphens w:val="0"/>
      <w:autoSpaceDE w:val="0"/>
      <w:autoSpaceDN w:val="0"/>
      <w:adjustRightInd w:val="0"/>
      <w:spacing w:after="0" w:line="291" w:lineRule="atLeast"/>
    </w:pPr>
    <w:rPr>
      <w:rFonts w:ascii="Arial" w:hAnsi="Arial" w:cs="Times New Roman"/>
      <w:sz w:val="24"/>
      <w:lang w:val="el-GR" w:eastAsia="el-GR"/>
    </w:rPr>
  </w:style>
  <w:style w:type="paragraph" w:customStyle="1" w:styleId="CM91">
    <w:name w:val="CM91"/>
    <w:basedOn w:val="Default"/>
    <w:next w:val="Default"/>
    <w:uiPriority w:val="99"/>
    <w:rsid w:val="00AC1B81"/>
    <w:pPr>
      <w:suppressAutoHyphens w:val="0"/>
      <w:autoSpaceDE w:val="0"/>
      <w:autoSpaceDN w:val="0"/>
      <w:adjustRightInd w:val="0"/>
      <w:spacing w:after="113"/>
    </w:pPr>
    <w:rPr>
      <w:rFonts w:ascii="Calibri" w:eastAsia="Times New Roman" w:hAnsi="Calibri" w:cs="Times New Roman"/>
      <w:color w:val="auto"/>
      <w:lang w:eastAsia="el-GR" w:bidi="ar-SA"/>
    </w:rPr>
  </w:style>
  <w:style w:type="paragraph" w:customStyle="1" w:styleId="CM96">
    <w:name w:val="CM96"/>
    <w:basedOn w:val="Default"/>
    <w:next w:val="Default"/>
    <w:uiPriority w:val="99"/>
    <w:rsid w:val="00AC1B81"/>
    <w:pPr>
      <w:suppressAutoHyphens w:val="0"/>
      <w:autoSpaceDE w:val="0"/>
      <w:autoSpaceDN w:val="0"/>
      <w:adjustRightInd w:val="0"/>
      <w:spacing w:after="97"/>
    </w:pPr>
    <w:rPr>
      <w:rFonts w:ascii="Calibri" w:eastAsia="Times New Roman" w:hAnsi="Calibri" w:cs="Times New Roman"/>
      <w:color w:val="auto"/>
      <w:lang w:eastAsia="el-GR" w:bidi="ar-SA"/>
    </w:rPr>
  </w:style>
  <w:style w:type="paragraph" w:customStyle="1" w:styleId="CM27">
    <w:name w:val="CM27"/>
    <w:basedOn w:val="Default"/>
    <w:next w:val="Default"/>
    <w:uiPriority w:val="99"/>
    <w:rsid w:val="00AC1B81"/>
    <w:pPr>
      <w:suppressAutoHyphens w:val="0"/>
      <w:autoSpaceDE w:val="0"/>
      <w:autoSpaceDN w:val="0"/>
      <w:adjustRightInd w:val="0"/>
      <w:spacing w:line="293" w:lineRule="atLeast"/>
    </w:pPr>
    <w:rPr>
      <w:rFonts w:ascii="Calibri" w:eastAsia="Times New Roman" w:hAnsi="Calibri" w:cs="Times New Roman"/>
      <w:color w:val="auto"/>
      <w:lang w:eastAsia="el-GR" w:bidi="ar-SA"/>
    </w:rPr>
  </w:style>
  <w:style w:type="paragraph" w:customStyle="1" w:styleId="CM108">
    <w:name w:val="CM108"/>
    <w:basedOn w:val="Default"/>
    <w:next w:val="Default"/>
    <w:uiPriority w:val="99"/>
    <w:rsid w:val="00AC1B81"/>
    <w:pPr>
      <w:suppressAutoHyphens w:val="0"/>
      <w:autoSpaceDE w:val="0"/>
      <w:autoSpaceDN w:val="0"/>
      <w:adjustRightInd w:val="0"/>
      <w:spacing w:after="207"/>
    </w:pPr>
    <w:rPr>
      <w:rFonts w:ascii="Calibri" w:eastAsia="Times New Roman" w:hAnsi="Calibri" w:cs="Times New Roman"/>
      <w:color w:val="auto"/>
      <w:lang w:eastAsia="el-GR" w:bidi="ar-SA"/>
    </w:rPr>
  </w:style>
  <w:style w:type="paragraph" w:customStyle="1" w:styleId="CM92">
    <w:name w:val="CM92"/>
    <w:basedOn w:val="Default"/>
    <w:next w:val="Default"/>
    <w:uiPriority w:val="99"/>
    <w:rsid w:val="00AC1B81"/>
    <w:pPr>
      <w:suppressAutoHyphens w:val="0"/>
      <w:autoSpaceDE w:val="0"/>
      <w:autoSpaceDN w:val="0"/>
      <w:adjustRightInd w:val="0"/>
      <w:spacing w:after="375"/>
    </w:pPr>
    <w:rPr>
      <w:rFonts w:ascii="Calibri" w:eastAsia="Times New Roman" w:hAnsi="Calibri" w:cs="Times New Roman"/>
      <w:color w:val="auto"/>
      <w:lang w:eastAsia="el-GR" w:bidi="ar-SA"/>
    </w:rPr>
  </w:style>
  <w:style w:type="paragraph" w:customStyle="1" w:styleId="CM44">
    <w:name w:val="CM44"/>
    <w:basedOn w:val="Default"/>
    <w:next w:val="Default"/>
    <w:uiPriority w:val="99"/>
    <w:rsid w:val="00AC1B81"/>
    <w:pPr>
      <w:suppressAutoHyphens w:val="0"/>
      <w:autoSpaceDE w:val="0"/>
      <w:autoSpaceDN w:val="0"/>
      <w:adjustRightInd w:val="0"/>
      <w:spacing w:line="296" w:lineRule="atLeast"/>
    </w:pPr>
    <w:rPr>
      <w:rFonts w:ascii="Calibri" w:eastAsia="Times New Roman" w:hAnsi="Calibri" w:cs="Times New Roman"/>
      <w:color w:val="auto"/>
      <w:lang w:eastAsia="el-GR" w:bidi="ar-SA"/>
    </w:rPr>
  </w:style>
  <w:style w:type="paragraph" w:customStyle="1" w:styleId="CM48">
    <w:name w:val="CM48"/>
    <w:basedOn w:val="Default"/>
    <w:next w:val="Default"/>
    <w:uiPriority w:val="99"/>
    <w:rsid w:val="00AC1B81"/>
    <w:pPr>
      <w:suppressAutoHyphens w:val="0"/>
      <w:autoSpaceDE w:val="0"/>
      <w:autoSpaceDN w:val="0"/>
      <w:adjustRightInd w:val="0"/>
      <w:spacing w:line="296" w:lineRule="atLeast"/>
    </w:pPr>
    <w:rPr>
      <w:rFonts w:ascii="Calibri" w:eastAsia="Times New Roman" w:hAnsi="Calibri" w:cs="Times New Roman"/>
      <w:color w:val="auto"/>
      <w:lang w:eastAsia="el-GR" w:bidi="ar-SA"/>
    </w:rPr>
  </w:style>
  <w:style w:type="paragraph" w:customStyle="1" w:styleId="CM4">
    <w:name w:val="CM4"/>
    <w:basedOn w:val="Default"/>
    <w:next w:val="Default"/>
    <w:uiPriority w:val="99"/>
    <w:rsid w:val="00AC1B81"/>
    <w:pPr>
      <w:suppressAutoHyphens w:val="0"/>
      <w:autoSpaceDE w:val="0"/>
      <w:autoSpaceDN w:val="0"/>
      <w:adjustRightInd w:val="0"/>
      <w:spacing w:line="286" w:lineRule="atLeast"/>
    </w:pPr>
    <w:rPr>
      <w:rFonts w:ascii="Calibri" w:eastAsia="Times New Roman" w:hAnsi="Calibri" w:cs="Times New Roman"/>
      <w:color w:val="auto"/>
      <w:lang w:eastAsia="el-GR" w:bidi="ar-SA"/>
    </w:rPr>
  </w:style>
  <w:style w:type="paragraph" w:customStyle="1" w:styleId="CM7">
    <w:name w:val="CM7"/>
    <w:basedOn w:val="Default"/>
    <w:next w:val="Default"/>
    <w:uiPriority w:val="99"/>
    <w:rsid w:val="00AC1B81"/>
    <w:pPr>
      <w:suppressAutoHyphens w:val="0"/>
      <w:autoSpaceDE w:val="0"/>
      <w:autoSpaceDN w:val="0"/>
      <w:adjustRightInd w:val="0"/>
      <w:spacing w:line="278" w:lineRule="atLeast"/>
    </w:pPr>
    <w:rPr>
      <w:rFonts w:ascii="Calibri" w:eastAsia="Times New Roman" w:hAnsi="Calibri" w:cs="Times New Roman"/>
      <w:color w:val="auto"/>
      <w:lang w:eastAsia="el-GR" w:bidi="ar-SA"/>
    </w:rPr>
  </w:style>
  <w:style w:type="paragraph" w:customStyle="1" w:styleId="CM117">
    <w:name w:val="CM117"/>
    <w:basedOn w:val="Default"/>
    <w:next w:val="Default"/>
    <w:uiPriority w:val="99"/>
    <w:rsid w:val="00AC1B81"/>
    <w:pPr>
      <w:suppressAutoHyphens w:val="0"/>
      <w:autoSpaceDE w:val="0"/>
      <w:autoSpaceDN w:val="0"/>
      <w:adjustRightInd w:val="0"/>
      <w:spacing w:after="60"/>
    </w:pPr>
    <w:rPr>
      <w:rFonts w:ascii="Calibri" w:eastAsia="Times New Roman" w:hAnsi="Calibri" w:cs="Times New Roman"/>
      <w:color w:val="auto"/>
      <w:lang w:eastAsia="el-GR" w:bidi="ar-SA"/>
    </w:rPr>
  </w:style>
  <w:style w:type="paragraph" w:customStyle="1" w:styleId="CM90">
    <w:name w:val="CM90"/>
    <w:basedOn w:val="Default"/>
    <w:next w:val="Default"/>
    <w:uiPriority w:val="99"/>
    <w:rsid w:val="00AC1B81"/>
    <w:pPr>
      <w:suppressAutoHyphens w:val="0"/>
      <w:autoSpaceDE w:val="0"/>
      <w:autoSpaceDN w:val="0"/>
      <w:adjustRightInd w:val="0"/>
      <w:spacing w:after="615"/>
    </w:pPr>
    <w:rPr>
      <w:rFonts w:ascii="Calibri" w:eastAsia="Times New Roman" w:hAnsi="Calibri" w:cs="Times New Roman"/>
      <w:color w:val="auto"/>
      <w:lang w:eastAsia="el-GR" w:bidi="ar-SA"/>
    </w:rPr>
  </w:style>
  <w:style w:type="paragraph" w:customStyle="1" w:styleId="CM51">
    <w:name w:val="CM51"/>
    <w:basedOn w:val="Default"/>
    <w:next w:val="Default"/>
    <w:uiPriority w:val="99"/>
    <w:rsid w:val="00AC1B81"/>
    <w:pPr>
      <w:suppressAutoHyphens w:val="0"/>
      <w:autoSpaceDE w:val="0"/>
      <w:autoSpaceDN w:val="0"/>
      <w:adjustRightInd w:val="0"/>
      <w:spacing w:line="296" w:lineRule="atLeast"/>
    </w:pPr>
    <w:rPr>
      <w:rFonts w:ascii="Calibri" w:eastAsia="Times New Roman" w:hAnsi="Calibri" w:cs="Times New Roman"/>
      <w:color w:val="auto"/>
      <w:lang w:eastAsia="el-GR" w:bidi="ar-SA"/>
    </w:rPr>
  </w:style>
  <w:style w:type="paragraph" w:customStyle="1" w:styleId="CM52">
    <w:name w:val="CM52"/>
    <w:basedOn w:val="Default"/>
    <w:next w:val="Default"/>
    <w:uiPriority w:val="99"/>
    <w:rsid w:val="00AC1B81"/>
    <w:pPr>
      <w:suppressAutoHyphens w:val="0"/>
      <w:autoSpaceDE w:val="0"/>
      <w:autoSpaceDN w:val="0"/>
      <w:adjustRightInd w:val="0"/>
      <w:spacing w:line="296" w:lineRule="atLeast"/>
    </w:pPr>
    <w:rPr>
      <w:rFonts w:ascii="Calibri" w:eastAsia="Times New Roman" w:hAnsi="Calibri" w:cs="Times New Roman"/>
      <w:color w:val="auto"/>
      <w:lang w:eastAsia="el-GR" w:bidi="ar-SA"/>
    </w:rPr>
  </w:style>
  <w:style w:type="paragraph" w:customStyle="1" w:styleId="CM54">
    <w:name w:val="CM54"/>
    <w:basedOn w:val="Default"/>
    <w:next w:val="Default"/>
    <w:uiPriority w:val="99"/>
    <w:rsid w:val="00AC1B81"/>
    <w:pPr>
      <w:suppressAutoHyphens w:val="0"/>
      <w:autoSpaceDE w:val="0"/>
      <w:autoSpaceDN w:val="0"/>
      <w:adjustRightInd w:val="0"/>
      <w:spacing w:line="298" w:lineRule="atLeast"/>
    </w:pPr>
    <w:rPr>
      <w:rFonts w:ascii="Calibri" w:eastAsia="Times New Roman" w:hAnsi="Calibri" w:cs="Times New Roman"/>
      <w:color w:val="auto"/>
      <w:lang w:eastAsia="el-GR" w:bidi="ar-SA"/>
    </w:rPr>
  </w:style>
  <w:style w:type="paragraph" w:customStyle="1" w:styleId="CM110">
    <w:name w:val="CM110"/>
    <w:basedOn w:val="Default"/>
    <w:next w:val="Default"/>
    <w:uiPriority w:val="99"/>
    <w:rsid w:val="00AC1B81"/>
    <w:pPr>
      <w:suppressAutoHyphens w:val="0"/>
      <w:autoSpaceDE w:val="0"/>
      <w:autoSpaceDN w:val="0"/>
      <w:adjustRightInd w:val="0"/>
      <w:spacing w:after="11295"/>
    </w:pPr>
    <w:rPr>
      <w:rFonts w:ascii="Calibri" w:eastAsia="Times New Roman" w:hAnsi="Calibri" w:cs="Times New Roman"/>
      <w:color w:val="auto"/>
      <w:lang w:eastAsia="el-GR" w:bidi="ar-SA"/>
    </w:rPr>
  </w:style>
  <w:style w:type="paragraph" w:customStyle="1" w:styleId="CM45">
    <w:name w:val="CM45"/>
    <w:basedOn w:val="Default"/>
    <w:next w:val="Default"/>
    <w:uiPriority w:val="99"/>
    <w:rsid w:val="00AC1B81"/>
    <w:pPr>
      <w:suppressAutoHyphens w:val="0"/>
      <w:autoSpaceDE w:val="0"/>
      <w:autoSpaceDN w:val="0"/>
      <w:adjustRightInd w:val="0"/>
      <w:spacing w:line="293" w:lineRule="atLeast"/>
    </w:pPr>
    <w:rPr>
      <w:rFonts w:ascii="Calibri" w:eastAsia="Times New Roman" w:hAnsi="Calibri" w:cs="Times New Roman"/>
      <w:color w:val="auto"/>
      <w:lang w:eastAsia="el-GR" w:bidi="ar-SA"/>
    </w:rPr>
  </w:style>
  <w:style w:type="paragraph" w:customStyle="1" w:styleId="CM6">
    <w:name w:val="CM6"/>
    <w:basedOn w:val="Default"/>
    <w:next w:val="Default"/>
    <w:uiPriority w:val="99"/>
    <w:rsid w:val="00AC1B81"/>
    <w:pPr>
      <w:suppressAutoHyphens w:val="0"/>
      <w:autoSpaceDE w:val="0"/>
      <w:autoSpaceDN w:val="0"/>
      <w:adjustRightInd w:val="0"/>
      <w:spacing w:line="278" w:lineRule="atLeast"/>
    </w:pPr>
    <w:rPr>
      <w:rFonts w:ascii="Calibri" w:eastAsia="Times New Roman" w:hAnsi="Calibri" w:cs="Times New Roman"/>
      <w:color w:val="auto"/>
      <w:lang w:eastAsia="el-GR" w:bidi="ar-SA"/>
    </w:rPr>
  </w:style>
  <w:style w:type="paragraph" w:customStyle="1" w:styleId="CM111">
    <w:name w:val="CM111"/>
    <w:basedOn w:val="Default"/>
    <w:next w:val="Default"/>
    <w:uiPriority w:val="99"/>
    <w:rsid w:val="00AC1B81"/>
    <w:pPr>
      <w:suppressAutoHyphens w:val="0"/>
      <w:autoSpaceDE w:val="0"/>
      <w:autoSpaceDN w:val="0"/>
      <w:adjustRightInd w:val="0"/>
      <w:spacing w:after="7145"/>
    </w:pPr>
    <w:rPr>
      <w:rFonts w:ascii="Calibri" w:eastAsia="Times New Roman" w:hAnsi="Calibri" w:cs="Times New Roman"/>
      <w:color w:val="auto"/>
      <w:lang w:eastAsia="el-GR" w:bidi="ar-SA"/>
    </w:rPr>
  </w:style>
  <w:style w:type="paragraph" w:customStyle="1" w:styleId="CM50">
    <w:name w:val="CM50"/>
    <w:basedOn w:val="Default"/>
    <w:next w:val="Default"/>
    <w:uiPriority w:val="99"/>
    <w:rsid w:val="00AC1B81"/>
    <w:pPr>
      <w:suppressAutoHyphens w:val="0"/>
      <w:autoSpaceDE w:val="0"/>
      <w:autoSpaceDN w:val="0"/>
      <w:adjustRightInd w:val="0"/>
      <w:spacing w:line="438" w:lineRule="atLeast"/>
    </w:pPr>
    <w:rPr>
      <w:rFonts w:ascii="Calibri" w:eastAsia="Times New Roman" w:hAnsi="Calibri" w:cs="Times New Roman"/>
      <w:color w:val="auto"/>
      <w:lang w:eastAsia="el-GR" w:bidi="ar-SA"/>
    </w:rPr>
  </w:style>
  <w:style w:type="paragraph" w:customStyle="1" w:styleId="CM55">
    <w:name w:val="CM55"/>
    <w:basedOn w:val="Default"/>
    <w:next w:val="Default"/>
    <w:uiPriority w:val="99"/>
    <w:rsid w:val="00AC1B81"/>
    <w:pPr>
      <w:suppressAutoHyphens w:val="0"/>
      <w:autoSpaceDE w:val="0"/>
      <w:autoSpaceDN w:val="0"/>
      <w:adjustRightInd w:val="0"/>
      <w:spacing w:line="440" w:lineRule="atLeast"/>
    </w:pPr>
    <w:rPr>
      <w:rFonts w:ascii="Calibri" w:eastAsia="Times New Roman" w:hAnsi="Calibri" w:cs="Times New Roman"/>
      <w:color w:val="auto"/>
      <w:lang w:eastAsia="el-GR" w:bidi="ar-SA"/>
    </w:rPr>
  </w:style>
  <w:style w:type="paragraph" w:customStyle="1" w:styleId="CM56">
    <w:name w:val="CM56"/>
    <w:basedOn w:val="Default"/>
    <w:next w:val="Default"/>
    <w:uiPriority w:val="99"/>
    <w:rsid w:val="00AC1B81"/>
    <w:pPr>
      <w:suppressAutoHyphens w:val="0"/>
      <w:autoSpaceDE w:val="0"/>
      <w:autoSpaceDN w:val="0"/>
      <w:adjustRightInd w:val="0"/>
      <w:spacing w:line="440" w:lineRule="atLeast"/>
    </w:pPr>
    <w:rPr>
      <w:rFonts w:ascii="Calibri" w:eastAsia="Times New Roman" w:hAnsi="Calibri" w:cs="Times New Roman"/>
      <w:color w:val="auto"/>
      <w:lang w:eastAsia="el-GR" w:bidi="ar-SA"/>
    </w:rPr>
  </w:style>
  <w:style w:type="paragraph" w:customStyle="1" w:styleId="CM57">
    <w:name w:val="CM57"/>
    <w:basedOn w:val="Default"/>
    <w:next w:val="Default"/>
    <w:uiPriority w:val="99"/>
    <w:rsid w:val="00AC1B81"/>
    <w:pPr>
      <w:suppressAutoHyphens w:val="0"/>
      <w:autoSpaceDE w:val="0"/>
      <w:autoSpaceDN w:val="0"/>
      <w:adjustRightInd w:val="0"/>
      <w:spacing w:line="451" w:lineRule="atLeast"/>
    </w:pPr>
    <w:rPr>
      <w:rFonts w:ascii="Calibri" w:eastAsia="Times New Roman" w:hAnsi="Calibri" w:cs="Times New Roman"/>
      <w:color w:val="auto"/>
      <w:lang w:eastAsia="el-GR" w:bidi="ar-SA"/>
    </w:rPr>
  </w:style>
  <w:style w:type="paragraph" w:customStyle="1" w:styleId="CM85">
    <w:name w:val="CM85"/>
    <w:basedOn w:val="Default"/>
    <w:next w:val="Default"/>
    <w:uiPriority w:val="99"/>
    <w:rsid w:val="00AC1B81"/>
    <w:pPr>
      <w:suppressAutoHyphens w:val="0"/>
      <w:autoSpaceDE w:val="0"/>
      <w:autoSpaceDN w:val="0"/>
      <w:adjustRightInd w:val="0"/>
      <w:spacing w:after="1153"/>
    </w:pPr>
    <w:rPr>
      <w:rFonts w:ascii="Calibri" w:eastAsia="Times New Roman" w:hAnsi="Calibri" w:cs="Times New Roman"/>
      <w:color w:val="auto"/>
      <w:lang w:eastAsia="el-GR" w:bidi="ar-SA"/>
    </w:rPr>
  </w:style>
  <w:style w:type="paragraph" w:customStyle="1" w:styleId="CM112">
    <w:name w:val="CM112"/>
    <w:basedOn w:val="Default"/>
    <w:next w:val="Default"/>
    <w:uiPriority w:val="99"/>
    <w:rsid w:val="00AC1B81"/>
    <w:pPr>
      <w:suppressAutoHyphens w:val="0"/>
      <w:autoSpaceDE w:val="0"/>
      <w:autoSpaceDN w:val="0"/>
      <w:adjustRightInd w:val="0"/>
      <w:spacing w:after="1845"/>
    </w:pPr>
    <w:rPr>
      <w:rFonts w:ascii="Calibri" w:eastAsia="Times New Roman" w:hAnsi="Calibri" w:cs="Times New Roman"/>
      <w:color w:val="auto"/>
      <w:lang w:eastAsia="el-GR" w:bidi="ar-SA"/>
    </w:rPr>
  </w:style>
  <w:style w:type="paragraph" w:customStyle="1" w:styleId="CM101">
    <w:name w:val="CM101"/>
    <w:basedOn w:val="Default"/>
    <w:next w:val="Default"/>
    <w:uiPriority w:val="99"/>
    <w:rsid w:val="00AC1B81"/>
    <w:pPr>
      <w:suppressAutoHyphens w:val="0"/>
      <w:autoSpaceDE w:val="0"/>
      <w:autoSpaceDN w:val="0"/>
      <w:adjustRightInd w:val="0"/>
      <w:spacing w:after="1453"/>
    </w:pPr>
    <w:rPr>
      <w:rFonts w:ascii="Calibri" w:eastAsia="Times New Roman" w:hAnsi="Calibri" w:cs="Times New Roman"/>
      <w:color w:val="auto"/>
      <w:lang w:eastAsia="el-GR" w:bidi="ar-SA"/>
    </w:rPr>
  </w:style>
  <w:style w:type="paragraph" w:customStyle="1" w:styleId="CM53">
    <w:name w:val="CM53"/>
    <w:basedOn w:val="Default"/>
    <w:next w:val="Default"/>
    <w:uiPriority w:val="99"/>
    <w:rsid w:val="00AC1B81"/>
    <w:pPr>
      <w:suppressAutoHyphens w:val="0"/>
      <w:autoSpaceDE w:val="0"/>
      <w:autoSpaceDN w:val="0"/>
      <w:adjustRightInd w:val="0"/>
      <w:spacing w:line="300" w:lineRule="atLeast"/>
    </w:pPr>
    <w:rPr>
      <w:rFonts w:ascii="Calibri" w:eastAsia="Times New Roman" w:hAnsi="Calibri" w:cs="Times New Roman"/>
      <w:color w:val="auto"/>
      <w:lang w:eastAsia="el-GR" w:bidi="ar-SA"/>
    </w:rPr>
  </w:style>
  <w:style w:type="paragraph" w:customStyle="1" w:styleId="CM107">
    <w:name w:val="CM107"/>
    <w:basedOn w:val="Default"/>
    <w:next w:val="Default"/>
    <w:uiPriority w:val="99"/>
    <w:rsid w:val="00AC1B81"/>
    <w:pPr>
      <w:suppressAutoHyphens w:val="0"/>
      <w:autoSpaceDE w:val="0"/>
      <w:autoSpaceDN w:val="0"/>
      <w:adjustRightInd w:val="0"/>
      <w:spacing w:after="490"/>
    </w:pPr>
    <w:rPr>
      <w:rFonts w:ascii="Calibri" w:eastAsia="Times New Roman" w:hAnsi="Calibri" w:cs="Times New Roman"/>
      <w:color w:val="auto"/>
      <w:lang w:eastAsia="el-GR" w:bidi="ar-SA"/>
    </w:rPr>
  </w:style>
  <w:style w:type="paragraph" w:customStyle="1" w:styleId="CM58">
    <w:name w:val="CM58"/>
    <w:basedOn w:val="Default"/>
    <w:next w:val="Default"/>
    <w:uiPriority w:val="99"/>
    <w:rsid w:val="00AC1B81"/>
    <w:pPr>
      <w:suppressAutoHyphens w:val="0"/>
      <w:autoSpaceDE w:val="0"/>
      <w:autoSpaceDN w:val="0"/>
      <w:adjustRightInd w:val="0"/>
      <w:spacing w:line="293" w:lineRule="atLeast"/>
    </w:pPr>
    <w:rPr>
      <w:rFonts w:ascii="Calibri" w:eastAsia="Times New Roman" w:hAnsi="Calibri" w:cs="Times New Roman"/>
      <w:color w:val="auto"/>
      <w:lang w:eastAsia="el-GR" w:bidi="ar-SA"/>
    </w:rPr>
  </w:style>
  <w:style w:type="paragraph" w:customStyle="1" w:styleId="CM82">
    <w:name w:val="CM82"/>
    <w:basedOn w:val="Default"/>
    <w:next w:val="Default"/>
    <w:uiPriority w:val="99"/>
    <w:rsid w:val="00AC1B81"/>
    <w:pPr>
      <w:suppressAutoHyphens w:val="0"/>
      <w:autoSpaceDE w:val="0"/>
      <w:autoSpaceDN w:val="0"/>
      <w:adjustRightInd w:val="0"/>
      <w:spacing w:after="1363"/>
    </w:pPr>
    <w:rPr>
      <w:rFonts w:ascii="Calibri" w:eastAsia="Times New Roman" w:hAnsi="Calibri" w:cs="Times New Roman"/>
      <w:color w:val="auto"/>
      <w:lang w:eastAsia="el-GR" w:bidi="ar-SA"/>
    </w:rPr>
  </w:style>
  <w:style w:type="paragraph" w:customStyle="1" w:styleId="CM19">
    <w:name w:val="CM19"/>
    <w:basedOn w:val="Default"/>
    <w:next w:val="Default"/>
    <w:uiPriority w:val="99"/>
    <w:rsid w:val="00AC1B81"/>
    <w:pPr>
      <w:suppressAutoHyphens w:val="0"/>
      <w:autoSpaceDE w:val="0"/>
      <w:autoSpaceDN w:val="0"/>
      <w:adjustRightInd w:val="0"/>
      <w:spacing w:line="280" w:lineRule="atLeast"/>
    </w:pPr>
    <w:rPr>
      <w:rFonts w:ascii="Calibri" w:eastAsia="Times New Roman" w:hAnsi="Calibri" w:cs="Times New Roman"/>
      <w:color w:val="auto"/>
      <w:lang w:eastAsia="el-GR" w:bidi="ar-SA"/>
    </w:rPr>
  </w:style>
  <w:style w:type="paragraph" w:customStyle="1" w:styleId="CM95">
    <w:name w:val="CM95"/>
    <w:basedOn w:val="Default"/>
    <w:next w:val="Default"/>
    <w:uiPriority w:val="99"/>
    <w:rsid w:val="00AC1B81"/>
    <w:pPr>
      <w:suppressAutoHyphens w:val="0"/>
      <w:autoSpaceDE w:val="0"/>
      <w:autoSpaceDN w:val="0"/>
      <w:adjustRightInd w:val="0"/>
      <w:spacing w:after="808"/>
    </w:pPr>
    <w:rPr>
      <w:rFonts w:ascii="Calibri" w:eastAsia="Times New Roman" w:hAnsi="Calibri" w:cs="Times New Roman"/>
      <w:color w:val="auto"/>
      <w:lang w:eastAsia="el-GR" w:bidi="ar-SA"/>
    </w:rPr>
  </w:style>
  <w:style w:type="paragraph" w:customStyle="1" w:styleId="CM97">
    <w:name w:val="CM97"/>
    <w:basedOn w:val="Default"/>
    <w:next w:val="Default"/>
    <w:uiPriority w:val="99"/>
    <w:rsid w:val="00AC1B81"/>
    <w:pPr>
      <w:suppressAutoHyphens w:val="0"/>
      <w:autoSpaceDE w:val="0"/>
      <w:autoSpaceDN w:val="0"/>
      <w:adjustRightInd w:val="0"/>
      <w:spacing w:after="1088"/>
    </w:pPr>
    <w:rPr>
      <w:rFonts w:ascii="Calibri" w:eastAsia="Times New Roman" w:hAnsi="Calibri" w:cs="Times New Roman"/>
      <w:color w:val="auto"/>
      <w:lang w:eastAsia="el-GR" w:bidi="ar-SA"/>
    </w:rPr>
  </w:style>
  <w:style w:type="paragraph" w:customStyle="1" w:styleId="CM20">
    <w:name w:val="CM20"/>
    <w:basedOn w:val="Default"/>
    <w:next w:val="Default"/>
    <w:uiPriority w:val="99"/>
    <w:rsid w:val="00AC1B81"/>
    <w:pPr>
      <w:suppressAutoHyphens w:val="0"/>
      <w:autoSpaceDE w:val="0"/>
      <w:autoSpaceDN w:val="0"/>
      <w:adjustRightInd w:val="0"/>
      <w:spacing w:line="283" w:lineRule="atLeast"/>
    </w:pPr>
    <w:rPr>
      <w:rFonts w:ascii="Calibri" w:eastAsia="Times New Roman" w:hAnsi="Calibri" w:cs="Times New Roman"/>
      <w:color w:val="auto"/>
      <w:lang w:eastAsia="el-GR" w:bidi="ar-SA"/>
    </w:rPr>
  </w:style>
  <w:style w:type="paragraph" w:customStyle="1" w:styleId="CM114">
    <w:name w:val="CM114"/>
    <w:basedOn w:val="Default"/>
    <w:next w:val="Default"/>
    <w:uiPriority w:val="99"/>
    <w:rsid w:val="00AC1B81"/>
    <w:pPr>
      <w:suppressAutoHyphens w:val="0"/>
      <w:autoSpaceDE w:val="0"/>
      <w:autoSpaceDN w:val="0"/>
      <w:adjustRightInd w:val="0"/>
      <w:spacing w:after="5655"/>
    </w:pPr>
    <w:rPr>
      <w:rFonts w:ascii="Calibri" w:eastAsia="Times New Roman" w:hAnsi="Calibri" w:cs="Times New Roman"/>
      <w:color w:val="auto"/>
      <w:lang w:eastAsia="el-GR" w:bidi="ar-SA"/>
    </w:rPr>
  </w:style>
  <w:style w:type="paragraph" w:customStyle="1" w:styleId="Head2">
    <w:name w:val="Head2"/>
    <w:basedOn w:val="a"/>
    <w:next w:val="a"/>
    <w:link w:val="Head2Char"/>
    <w:qFormat/>
    <w:rsid w:val="00AC1B81"/>
    <w:pPr>
      <w:suppressAutoHyphens w:val="0"/>
      <w:spacing w:before="100" w:beforeAutospacing="1" w:after="0" w:line="360" w:lineRule="auto"/>
    </w:pPr>
    <w:rPr>
      <w:rFonts w:cs="Times New Roman"/>
      <w:b/>
      <w:sz w:val="28"/>
      <w:szCs w:val="20"/>
      <w:u w:val="single"/>
      <w:lang w:eastAsia="en-US"/>
    </w:rPr>
  </w:style>
  <w:style w:type="character" w:customStyle="1" w:styleId="Head2Char">
    <w:name w:val="Head2 Char"/>
    <w:link w:val="Head2"/>
    <w:rsid w:val="00AC1B81"/>
    <w:rPr>
      <w:rFonts w:ascii="Calibri" w:hAnsi="Calibri"/>
      <w:b/>
      <w:sz w:val="28"/>
      <w:u w:val="single"/>
      <w:lang w:eastAsia="en-US"/>
    </w:rPr>
  </w:style>
  <w:style w:type="paragraph" w:customStyle="1" w:styleId="42">
    <w:name w:val="Στυλ4"/>
    <w:basedOn w:val="a"/>
    <w:link w:val="4Char0"/>
    <w:qFormat/>
    <w:rsid w:val="00AC1B81"/>
    <w:pPr>
      <w:suppressAutoHyphens w:val="0"/>
      <w:spacing w:before="100" w:beforeAutospacing="1" w:after="100" w:afterAutospacing="1" w:line="360" w:lineRule="auto"/>
    </w:pPr>
    <w:rPr>
      <w:rFonts w:cs="Times New Roman"/>
      <w:i/>
      <w:szCs w:val="20"/>
      <w:lang w:eastAsia="en-US"/>
    </w:rPr>
  </w:style>
  <w:style w:type="character" w:customStyle="1" w:styleId="4Char0">
    <w:name w:val="Στυλ4 Char"/>
    <w:link w:val="42"/>
    <w:rsid w:val="00AC1B81"/>
    <w:rPr>
      <w:rFonts w:ascii="Calibri" w:hAnsi="Calibri"/>
      <w:i/>
      <w:sz w:val="22"/>
      <w:lang w:eastAsia="en-US"/>
    </w:rPr>
  </w:style>
  <w:style w:type="paragraph" w:customStyle="1" w:styleId="311">
    <w:name w:val="Πίνακας 3 με πλέγμα1"/>
    <w:basedOn w:val="1"/>
    <w:next w:val="a"/>
    <w:uiPriority w:val="39"/>
    <w:semiHidden/>
    <w:unhideWhenUsed/>
    <w:qFormat/>
    <w:rsid w:val="00AC1B8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el-GR"/>
    </w:rPr>
  </w:style>
  <w:style w:type="paragraph" w:customStyle="1" w:styleId="213">
    <w:name w:val="Μεσαίο πλέγμα 21"/>
    <w:uiPriority w:val="1"/>
    <w:qFormat/>
    <w:rsid w:val="00AC1B81"/>
    <w:pPr>
      <w:jc w:val="both"/>
    </w:pPr>
    <w:rPr>
      <w:rFonts w:ascii="Arial" w:eastAsia="Calibri" w:hAnsi="Arial"/>
      <w:sz w:val="22"/>
      <w:szCs w:val="22"/>
      <w:lang w:eastAsia="en-US"/>
    </w:rPr>
  </w:style>
  <w:style w:type="table" w:customStyle="1" w:styleId="TableNormal1">
    <w:name w:val="Table Normal1"/>
    <w:rsid w:val="00AC1B81"/>
    <w:rPr>
      <w:rFonts w:eastAsia="Arial Unicode MS"/>
      <w:lang w:val="en-GB" w:eastAsia="zh-CN" w:bidi="hi-IN"/>
    </w:rPr>
    <w:tblPr>
      <w:tblInd w:w="0" w:type="dxa"/>
      <w:tblCellMar>
        <w:top w:w="0" w:type="dxa"/>
        <w:left w:w="0" w:type="dxa"/>
        <w:bottom w:w="0" w:type="dxa"/>
        <w:right w:w="0" w:type="dxa"/>
      </w:tblCellMar>
    </w:tblPr>
  </w:style>
  <w:style w:type="character" w:customStyle="1" w:styleId="4Char">
    <w:name w:val="Επικεφαλίδα 4 Char"/>
    <w:link w:val="4"/>
    <w:uiPriority w:val="9"/>
    <w:rsid w:val="00AC1B81"/>
    <w:rPr>
      <w:rFonts w:ascii="Arial" w:hAnsi="Arial"/>
      <w:b/>
      <w:bCs/>
      <w:sz w:val="22"/>
      <w:szCs w:val="28"/>
      <w:lang w:val="en-GB" w:eastAsia="zh-CN"/>
    </w:rPr>
  </w:style>
  <w:style w:type="paragraph" w:customStyle="1" w:styleId="ListParagraph1">
    <w:name w:val="List Paragraph1"/>
    <w:basedOn w:val="a"/>
    <w:rsid w:val="00AC1B81"/>
    <w:pPr>
      <w:suppressAutoHyphens w:val="0"/>
      <w:spacing w:after="160" w:line="259" w:lineRule="auto"/>
      <w:ind w:left="720"/>
      <w:contextualSpacing/>
      <w:jc w:val="left"/>
    </w:pPr>
    <w:rPr>
      <w:rFonts w:eastAsia="Calibri" w:cs="Times New Roman"/>
      <w:szCs w:val="22"/>
      <w:lang w:val="el-GR" w:eastAsia="el-GR"/>
    </w:rPr>
  </w:style>
  <w:style w:type="numbering" w:customStyle="1" w:styleId="BulletBig">
    <w:name w:val="Bullet Big"/>
    <w:rsid w:val="00AC1B81"/>
    <w:pPr>
      <w:numPr>
        <w:numId w:val="26"/>
      </w:numPr>
    </w:pPr>
  </w:style>
  <w:style w:type="paragraph" w:customStyle="1" w:styleId="Body">
    <w:name w:val="Body"/>
    <w:aliases w:val="by"/>
    <w:rsid w:val="00AC1B81"/>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jc w:val="both"/>
    </w:pPr>
    <w:rPr>
      <w:rFonts w:ascii="Helvetica" w:eastAsia="Arial Unicode MS" w:hAnsi="Helvetica" w:cs="Arial Unicode MS"/>
      <w:color w:val="000000"/>
      <w:sz w:val="24"/>
      <w:szCs w:val="24"/>
    </w:rPr>
  </w:style>
  <w:style w:type="character" w:customStyle="1" w:styleId="Char3">
    <w:name w:val="Ημερομηνία Char"/>
    <w:link w:val="af5"/>
    <w:rsid w:val="00AC1B81"/>
    <w:rPr>
      <w:rFonts w:ascii="Calibri" w:eastAsia="MS Mincho" w:hAnsi="Calibri" w:cs="Calibri"/>
      <w:sz w:val="22"/>
      <w:szCs w:val="24"/>
      <w:lang w:val="en-US" w:eastAsia="ja-JP"/>
    </w:rPr>
  </w:style>
  <w:style w:type="character" w:customStyle="1" w:styleId="-1Char">
    <w:name w:val="Πολύχρωμη λίστα - ΄Εμφαση 1 Char"/>
    <w:link w:val="-1"/>
    <w:uiPriority w:val="34"/>
    <w:rsid w:val="00AC1B81"/>
    <w:rPr>
      <w:rFonts w:eastAsia="Arial Unicode MS" w:cs="Arial Unicode MS"/>
      <w:color w:val="000000"/>
      <w:sz w:val="22"/>
      <w:szCs w:val="22"/>
      <w:u w:color="000000"/>
      <w:lang w:eastAsia="zh-CN" w:bidi="hi-IN"/>
    </w:rPr>
  </w:style>
  <w:style w:type="paragraph" w:styleId="aff8">
    <w:name w:val="TOC Heading"/>
    <w:basedOn w:val="1"/>
    <w:next w:val="a"/>
    <w:uiPriority w:val="39"/>
    <w:semiHidden/>
    <w:unhideWhenUsed/>
    <w:qFormat/>
    <w:rsid w:val="00AC1B8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el-GR"/>
    </w:rPr>
  </w:style>
  <w:style w:type="table" w:styleId="-1">
    <w:name w:val="Colorful List Accent 1"/>
    <w:basedOn w:val="a1"/>
    <w:link w:val="-1Char"/>
    <w:uiPriority w:val="34"/>
    <w:semiHidden/>
    <w:unhideWhenUsed/>
    <w:rsid w:val="00AC1B81"/>
    <w:rPr>
      <w:rFonts w:eastAsia="Arial Unicode MS" w:cs="Arial Unicode MS"/>
      <w:color w:val="000000"/>
      <w:sz w:val="22"/>
      <w:szCs w:val="22"/>
      <w:u w:color="000000"/>
      <w:lang w:eastAsia="zh-CN" w:bidi="hi-IN"/>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079865">
      <w:bodyDiv w:val="1"/>
      <w:marLeft w:val="0"/>
      <w:marRight w:val="0"/>
      <w:marTop w:val="0"/>
      <w:marBottom w:val="0"/>
      <w:divBdr>
        <w:top w:val="none" w:sz="0" w:space="0" w:color="auto"/>
        <w:left w:val="none" w:sz="0" w:space="0" w:color="auto"/>
        <w:bottom w:val="none" w:sz="0" w:space="0" w:color="auto"/>
        <w:right w:val="none" w:sz="0" w:space="0" w:color="auto"/>
      </w:divBdr>
    </w:div>
    <w:div w:id="512305564">
      <w:bodyDiv w:val="1"/>
      <w:marLeft w:val="0"/>
      <w:marRight w:val="0"/>
      <w:marTop w:val="0"/>
      <w:marBottom w:val="0"/>
      <w:divBdr>
        <w:top w:val="none" w:sz="0" w:space="0" w:color="auto"/>
        <w:left w:val="none" w:sz="0" w:space="0" w:color="auto"/>
        <w:bottom w:val="none" w:sz="0" w:space="0" w:color="auto"/>
        <w:right w:val="none" w:sz="0" w:space="0" w:color="auto"/>
      </w:divBdr>
    </w:div>
    <w:div w:id="574317533">
      <w:bodyDiv w:val="1"/>
      <w:marLeft w:val="0"/>
      <w:marRight w:val="0"/>
      <w:marTop w:val="0"/>
      <w:marBottom w:val="0"/>
      <w:divBdr>
        <w:top w:val="none" w:sz="0" w:space="0" w:color="auto"/>
        <w:left w:val="none" w:sz="0" w:space="0" w:color="auto"/>
        <w:bottom w:val="none" w:sz="0" w:space="0" w:color="auto"/>
        <w:right w:val="none" w:sz="0" w:space="0" w:color="auto"/>
      </w:divBdr>
    </w:div>
    <w:div w:id="1851480104">
      <w:bodyDiv w:val="1"/>
      <w:marLeft w:val="0"/>
      <w:marRight w:val="0"/>
      <w:marTop w:val="0"/>
      <w:marBottom w:val="0"/>
      <w:divBdr>
        <w:top w:val="none" w:sz="0" w:space="0" w:color="auto"/>
        <w:left w:val="none" w:sz="0" w:space="0" w:color="auto"/>
        <w:bottom w:val="none" w:sz="0" w:space="0" w:color="auto"/>
        <w:right w:val="none" w:sz="0" w:space="0" w:color="auto"/>
      </w:divBdr>
    </w:div>
    <w:div w:id="210117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13DA5-2326-45AF-8C72-6FEC5A445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2589</Words>
  <Characters>15954</Characters>
  <Application>Microsoft Office Word</Application>
  <DocSecurity>0</DocSecurity>
  <Lines>1994</Lines>
  <Paragraphs>1158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Metlife Alico Greece</Company>
  <LinksUpToDate>false</LinksUpToDate>
  <CharactersWithSpaces>17385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ΕΙΔΙΚΟΣ ΣΥΝΕΡΓΑΤΗΣ</cp:lastModifiedBy>
  <cp:revision>3</cp:revision>
  <cp:lastPrinted>2019-07-11T07:05:00Z</cp:lastPrinted>
  <dcterms:created xsi:type="dcterms:W3CDTF">2022-08-12T07:49:00Z</dcterms:created>
  <dcterms:modified xsi:type="dcterms:W3CDTF">2022-08-12T07:54:00Z</dcterms:modified>
</cp:coreProperties>
</file>